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79" w:rsidRDefault="00F93579" w:rsidP="00671ED0">
      <w:pPr>
        <w:tabs>
          <w:tab w:val="left" w:pos="4140"/>
        </w:tabs>
        <w:spacing w:after="0"/>
      </w:pPr>
    </w:p>
    <w:tbl>
      <w:tblPr>
        <w:tblStyle w:val="LightShading-Accent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74"/>
        <w:gridCol w:w="3150"/>
        <w:gridCol w:w="3150"/>
      </w:tblGrid>
      <w:tr w:rsidR="00351B4C" w:rsidTr="00351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4"/>
            <w:tcBorders>
              <w:top w:val="none" w:sz="0" w:space="0" w:color="auto"/>
              <w:left w:val="none" w:sz="0" w:space="0" w:color="auto"/>
              <w:bottom w:val="none" w:sz="0" w:space="0" w:color="auto"/>
              <w:right w:val="none" w:sz="0" w:space="0" w:color="auto"/>
            </w:tcBorders>
          </w:tcPr>
          <w:p w:rsidR="00351B4C" w:rsidRPr="00357988" w:rsidRDefault="00351B4C" w:rsidP="00C67980">
            <w:pPr>
              <w:rPr>
                <w:b w:val="0"/>
                <w:color w:val="auto"/>
                <w:sz w:val="20"/>
                <w:szCs w:val="20"/>
              </w:rPr>
            </w:pPr>
            <w:r w:rsidRPr="00357988">
              <w:rPr>
                <w:color w:val="auto"/>
                <w:sz w:val="20"/>
                <w:szCs w:val="20"/>
              </w:rPr>
              <w:t xml:space="preserve">Nature of Science &amp; Engineering: </w:t>
            </w:r>
            <w:r w:rsidRPr="00357988">
              <w:rPr>
                <w:b w:val="0"/>
                <w:color w:val="auto"/>
                <w:sz w:val="20"/>
                <w:szCs w:val="20"/>
              </w:rPr>
              <w:t xml:space="preserve">The integration of scientific and engineering practices, disciplinary core ideas, and crosscutting concepts sets the stage for learning about the nature of scientific knowledge, understanding the world, and using technology to change or adapt to the environment for different purposes. </w:t>
            </w:r>
          </w:p>
        </w:tc>
      </w:tr>
      <w:tr w:rsidR="00900FC6" w:rsidTr="00E96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tcBorders>
              <w:left w:val="none" w:sz="0" w:space="0" w:color="auto"/>
              <w:right w:val="none" w:sz="0" w:space="0" w:color="auto"/>
            </w:tcBorders>
          </w:tcPr>
          <w:p w:rsidR="00900FC6" w:rsidRPr="00692EAE" w:rsidRDefault="00900FC6">
            <w:pPr>
              <w:rPr>
                <w:b w:val="0"/>
                <w:sz w:val="18"/>
                <w:szCs w:val="18"/>
              </w:rPr>
            </w:pPr>
            <w:r w:rsidRPr="00012671">
              <w:rPr>
                <w:b w:val="0"/>
                <w:color w:val="auto"/>
                <w:sz w:val="18"/>
                <w:szCs w:val="18"/>
              </w:rPr>
              <w:t>HS comp</w:t>
            </w:r>
          </w:p>
        </w:tc>
        <w:tc>
          <w:tcPr>
            <w:tcW w:w="9274" w:type="dxa"/>
            <w:gridSpan w:val="3"/>
            <w:tcBorders>
              <w:left w:val="none" w:sz="0" w:space="0" w:color="auto"/>
              <w:right w:val="none" w:sz="0" w:space="0" w:color="auto"/>
            </w:tcBorders>
          </w:tcPr>
          <w:p w:rsidR="00900FC6" w:rsidRPr="00900FC6" w:rsidRDefault="00900FC6" w:rsidP="00671ED0">
            <w:pPr>
              <w:pStyle w:val="Default"/>
              <w:cnfStyle w:val="000000100000" w:firstRow="0" w:lastRow="0" w:firstColumn="0" w:lastColumn="0" w:oddVBand="0" w:evenVBand="0" w:oddHBand="1" w:evenHBand="0" w:firstRowFirstColumn="0" w:firstRowLastColumn="0" w:lastRowFirstColumn="0" w:lastRowLastColumn="0"/>
            </w:pPr>
            <w:r>
              <w:rPr>
                <w:sz w:val="22"/>
                <w:szCs w:val="22"/>
              </w:rPr>
              <w:t xml:space="preserve">Student will work collaboratively and individually to generate testable questions or define problems, plan and conduct investigations using a variety of research methods in a various settings, analyze and interpret data, reason with evidence to construct explanations in light of existing theory and previous research, and effectively communicate the research processes and conclusions. </w:t>
            </w:r>
          </w:p>
        </w:tc>
      </w:tr>
      <w:tr w:rsidR="001C6841" w:rsidTr="00351B4C">
        <w:tc>
          <w:tcPr>
            <w:cnfStyle w:val="001000000000" w:firstRow="0" w:lastRow="0" w:firstColumn="1" w:lastColumn="0" w:oddVBand="0" w:evenVBand="0" w:oddHBand="0" w:evenHBand="0" w:firstRowFirstColumn="0" w:firstRowLastColumn="0" w:lastRowFirstColumn="0" w:lastRowLastColumn="0"/>
            <w:tcW w:w="644" w:type="dxa"/>
          </w:tcPr>
          <w:p w:rsidR="001C6841" w:rsidRDefault="001C6841"/>
        </w:tc>
        <w:tc>
          <w:tcPr>
            <w:tcW w:w="2974" w:type="dxa"/>
          </w:tcPr>
          <w:p w:rsidR="001C6841" w:rsidRPr="00C97FE2" w:rsidRDefault="001C6841" w:rsidP="00681385">
            <w:pPr>
              <w:jc w:val="center"/>
              <w:cnfStyle w:val="000000000000" w:firstRow="0" w:lastRow="0" w:firstColumn="0" w:lastColumn="0" w:oddVBand="0" w:evenVBand="0" w:oddHBand="0" w:evenHBand="0" w:firstRowFirstColumn="0" w:firstRowLastColumn="0" w:lastRowFirstColumn="0" w:lastRowLastColumn="0"/>
              <w:rPr>
                <w:b/>
                <w:color w:val="auto"/>
              </w:rPr>
            </w:pPr>
            <w:r w:rsidRPr="00C97FE2">
              <w:rPr>
                <w:b/>
                <w:color w:val="auto"/>
              </w:rPr>
              <w:t>Grades K-2</w:t>
            </w:r>
          </w:p>
        </w:tc>
        <w:tc>
          <w:tcPr>
            <w:tcW w:w="3150" w:type="dxa"/>
          </w:tcPr>
          <w:p w:rsidR="001C6841" w:rsidRPr="00C97FE2" w:rsidRDefault="001C6841" w:rsidP="00681385">
            <w:pPr>
              <w:jc w:val="center"/>
              <w:cnfStyle w:val="000000000000" w:firstRow="0" w:lastRow="0" w:firstColumn="0" w:lastColumn="0" w:oddVBand="0" w:evenVBand="0" w:oddHBand="0" w:evenHBand="0" w:firstRowFirstColumn="0" w:firstRowLastColumn="0" w:lastRowFirstColumn="0" w:lastRowLastColumn="0"/>
              <w:rPr>
                <w:b/>
                <w:color w:val="auto"/>
              </w:rPr>
            </w:pPr>
            <w:r w:rsidRPr="00C97FE2">
              <w:rPr>
                <w:b/>
                <w:color w:val="auto"/>
              </w:rPr>
              <w:t>Grades 3-5</w:t>
            </w:r>
          </w:p>
        </w:tc>
        <w:tc>
          <w:tcPr>
            <w:tcW w:w="3150" w:type="dxa"/>
          </w:tcPr>
          <w:p w:rsidR="001C6841" w:rsidRPr="00C97FE2" w:rsidRDefault="001C6841" w:rsidP="00681385">
            <w:pPr>
              <w:jc w:val="center"/>
              <w:cnfStyle w:val="000000000000" w:firstRow="0" w:lastRow="0" w:firstColumn="0" w:lastColumn="0" w:oddVBand="0" w:evenVBand="0" w:oddHBand="0" w:evenHBand="0" w:firstRowFirstColumn="0" w:firstRowLastColumn="0" w:lastRowFirstColumn="0" w:lastRowLastColumn="0"/>
              <w:rPr>
                <w:b/>
                <w:color w:val="auto"/>
              </w:rPr>
            </w:pPr>
            <w:r w:rsidRPr="00C97FE2">
              <w:rPr>
                <w:b/>
                <w:color w:val="auto"/>
              </w:rPr>
              <w:t>Grades 6-8</w:t>
            </w:r>
          </w:p>
        </w:tc>
      </w:tr>
      <w:tr w:rsidR="004C09E7" w:rsidTr="00351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dxa"/>
            <w:vMerge w:val="restart"/>
            <w:tcBorders>
              <w:left w:val="none" w:sz="0" w:space="0" w:color="auto"/>
              <w:right w:val="none" w:sz="0" w:space="0" w:color="auto"/>
            </w:tcBorders>
            <w:textDirection w:val="btLr"/>
          </w:tcPr>
          <w:p w:rsidR="004C09E7" w:rsidRPr="00357988" w:rsidRDefault="004C09E7" w:rsidP="004C09E7">
            <w:pPr>
              <w:ind w:left="113" w:right="113"/>
              <w:rPr>
                <w:sz w:val="24"/>
                <w:szCs w:val="24"/>
              </w:rPr>
            </w:pPr>
            <w:r w:rsidRPr="00357988">
              <w:rPr>
                <w:sz w:val="24"/>
                <w:szCs w:val="24"/>
              </w:rPr>
              <w:t>Competency #1</w:t>
            </w:r>
          </w:p>
        </w:tc>
        <w:tc>
          <w:tcPr>
            <w:tcW w:w="2974" w:type="dxa"/>
            <w:tcBorders>
              <w:left w:val="none" w:sz="0" w:space="0" w:color="auto"/>
              <w:right w:val="none" w:sz="0" w:space="0" w:color="auto"/>
            </w:tcBorders>
          </w:tcPr>
          <w:p w:rsidR="004C09E7" w:rsidRPr="00B9714D" w:rsidRDefault="004C09E7" w:rsidP="00CB64C0">
            <w:pPr>
              <w:cnfStyle w:val="000000100000" w:firstRow="0" w:lastRow="0" w:firstColumn="0" w:lastColumn="0" w:oddVBand="0" w:evenVBand="0" w:oddHBand="1" w:evenHBand="0" w:firstRowFirstColumn="0" w:firstRowLastColumn="0" w:lastRowFirstColumn="0" w:lastRowLastColumn="0"/>
              <w:rPr>
                <w:rFonts w:ascii="Calibri" w:hAnsi="Calibri"/>
                <w:b/>
                <w:bCs/>
                <w:color w:val="auto"/>
                <w:sz w:val="20"/>
                <w:szCs w:val="20"/>
              </w:rPr>
            </w:pPr>
            <w:r w:rsidRPr="00B9714D">
              <w:rPr>
                <w:rFonts w:ascii="Calibri" w:hAnsi="Calibri"/>
                <w:b/>
                <w:bCs/>
                <w:color w:val="auto"/>
                <w:sz w:val="20"/>
                <w:szCs w:val="20"/>
              </w:rPr>
              <w:t>Student</w:t>
            </w:r>
            <w:r>
              <w:rPr>
                <w:rFonts w:ascii="Calibri" w:hAnsi="Calibri"/>
                <w:b/>
                <w:bCs/>
                <w:color w:val="auto"/>
                <w:sz w:val="20"/>
                <w:szCs w:val="20"/>
              </w:rPr>
              <w:t>s</w:t>
            </w:r>
            <w:r w:rsidRPr="00B9714D">
              <w:rPr>
                <w:rFonts w:ascii="Calibri" w:hAnsi="Calibri"/>
                <w:b/>
                <w:bCs/>
                <w:color w:val="auto"/>
                <w:sz w:val="20"/>
                <w:szCs w:val="20"/>
              </w:rPr>
              <w:t xml:space="preserve"> will work collaboratively to make observations and predictions in order to answer testable questions and use tools and materials to find possible solutions to simple engineering problems.</w:t>
            </w:r>
          </w:p>
          <w:p w:rsidR="004C09E7" w:rsidRPr="00B9714D" w:rsidRDefault="004C09E7" w:rsidP="00B025AA">
            <w:pPr>
              <w:cnfStyle w:val="000000100000" w:firstRow="0" w:lastRow="0" w:firstColumn="0" w:lastColumn="0" w:oddVBand="0" w:evenVBand="0" w:oddHBand="1" w:evenHBand="0" w:firstRowFirstColumn="0" w:firstRowLastColumn="0" w:lastRowFirstColumn="0" w:lastRowLastColumn="0"/>
            </w:pPr>
          </w:p>
        </w:tc>
        <w:tc>
          <w:tcPr>
            <w:tcW w:w="3150" w:type="dxa"/>
            <w:tcBorders>
              <w:left w:val="none" w:sz="0" w:space="0" w:color="auto"/>
              <w:right w:val="none" w:sz="0" w:space="0" w:color="auto"/>
            </w:tcBorders>
          </w:tcPr>
          <w:p w:rsidR="004C09E7" w:rsidRPr="00B9714D" w:rsidRDefault="004C09E7" w:rsidP="00C97FE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B9714D">
              <w:rPr>
                <w:rFonts w:ascii="Calibri" w:hAnsi="Calibri"/>
                <w:b/>
                <w:bCs/>
                <w:color w:val="000000"/>
                <w:sz w:val="20"/>
                <w:szCs w:val="20"/>
              </w:rPr>
              <w:t>Students will work collaboratively and individually to generate testable questions or to define problems in terms of a given situation; research, plan, and conduct investigations or apply engineering design practices; analyze and interpret data; and construct and communicate evidence-based explanations or best possible solutions.</w:t>
            </w:r>
          </w:p>
        </w:tc>
        <w:tc>
          <w:tcPr>
            <w:tcW w:w="3150" w:type="dxa"/>
            <w:tcBorders>
              <w:left w:val="none" w:sz="0" w:space="0" w:color="auto"/>
              <w:right w:val="none" w:sz="0" w:space="0" w:color="auto"/>
            </w:tcBorders>
          </w:tcPr>
          <w:p w:rsidR="004C09E7" w:rsidRPr="00B9714D" w:rsidRDefault="004C09E7" w:rsidP="001B654F">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B9714D">
              <w:rPr>
                <w:rFonts w:ascii="Calibri" w:hAnsi="Calibri"/>
                <w:b/>
                <w:bCs/>
                <w:color w:val="000000"/>
                <w:sz w:val="20"/>
                <w:szCs w:val="20"/>
              </w:rPr>
              <w:t>Student</w:t>
            </w:r>
            <w:r>
              <w:rPr>
                <w:rFonts w:ascii="Calibri" w:hAnsi="Calibri"/>
                <w:b/>
                <w:bCs/>
                <w:color w:val="000000"/>
                <w:sz w:val="20"/>
                <w:szCs w:val="20"/>
              </w:rPr>
              <w:t>s</w:t>
            </w:r>
            <w:r w:rsidRPr="00B9714D">
              <w:rPr>
                <w:rFonts w:ascii="Calibri" w:hAnsi="Calibri"/>
                <w:b/>
                <w:bCs/>
                <w:color w:val="000000"/>
                <w:sz w:val="20"/>
                <w:szCs w:val="20"/>
              </w:rPr>
              <w:t xml:space="preserve"> will work collaboratively and individually to generate testable questions or define problems in terms of given constraints and criteria; plan and conduct investigations or apply engineering design practices to analyze and interpret data, and construct and communicate evidence-based explanations</w:t>
            </w:r>
          </w:p>
          <w:p w:rsidR="004C09E7" w:rsidRPr="00B9714D" w:rsidRDefault="004C09E7" w:rsidP="001B654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roofErr w:type="gramStart"/>
            <w:r w:rsidRPr="00B9714D">
              <w:rPr>
                <w:rFonts w:ascii="Calibri" w:hAnsi="Calibri"/>
                <w:b/>
                <w:bCs/>
                <w:color w:val="000000"/>
                <w:sz w:val="20"/>
                <w:szCs w:val="20"/>
              </w:rPr>
              <w:t>or</w:t>
            </w:r>
            <w:proofErr w:type="gramEnd"/>
            <w:r w:rsidRPr="00B9714D">
              <w:rPr>
                <w:rFonts w:ascii="Calibri" w:hAnsi="Calibri"/>
                <w:b/>
                <w:bCs/>
                <w:color w:val="000000"/>
                <w:sz w:val="20"/>
                <w:szCs w:val="20"/>
              </w:rPr>
              <w:t xml:space="preserve"> possible optimal solutions.</w:t>
            </w:r>
          </w:p>
        </w:tc>
      </w:tr>
      <w:tr w:rsidR="004C09E7" w:rsidTr="00C97FE2">
        <w:tc>
          <w:tcPr>
            <w:cnfStyle w:val="001000000000" w:firstRow="0" w:lastRow="0" w:firstColumn="1" w:lastColumn="0" w:oddVBand="0" w:evenVBand="0" w:oddHBand="0" w:evenHBand="0" w:firstRowFirstColumn="0" w:firstRowLastColumn="0" w:lastRowFirstColumn="0" w:lastRowLastColumn="0"/>
            <w:tcW w:w="644" w:type="dxa"/>
            <w:vMerge/>
          </w:tcPr>
          <w:p w:rsidR="004C09E7" w:rsidRDefault="004C09E7"/>
        </w:tc>
        <w:tc>
          <w:tcPr>
            <w:tcW w:w="2974" w:type="dxa"/>
          </w:tcPr>
          <w:p w:rsidR="004C09E7" w:rsidRPr="00351B4C" w:rsidRDefault="004C09E7" w:rsidP="00194AC5">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sz w:val="20"/>
                <w:szCs w:val="20"/>
              </w:rPr>
            </w:pPr>
            <w:r w:rsidRPr="00351B4C">
              <w:rPr>
                <w:rFonts w:cs="Arial"/>
                <w:color w:val="auto"/>
                <w:sz w:val="20"/>
                <w:szCs w:val="20"/>
              </w:rPr>
              <w:t>I can use tools and my senses to make observations (e.g., comparing plants and animals; movement of objects in the sky) and develop drawings, explanations, or demonstrations to represent what I’ve learned (e.g., predicable patterns in how things move or grow).</w:t>
            </w:r>
          </w:p>
          <w:p w:rsidR="004C09E7" w:rsidRPr="00351B4C" w:rsidRDefault="004C09E7" w:rsidP="00E96E8E">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1B4C">
              <w:rPr>
                <w:rFonts w:cs="Arial"/>
                <w:color w:val="auto"/>
                <w:sz w:val="20"/>
                <w:szCs w:val="20"/>
              </w:rPr>
              <w:t>I can use tools and materials to design and create a model or device to solve a specific problem (e.g., using light or sound to communicate over a distance).</w:t>
            </w:r>
          </w:p>
          <w:p w:rsidR="004C09E7" w:rsidRPr="00351B4C" w:rsidRDefault="004C09E7" w:rsidP="00B12E19">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1B4C">
              <w:rPr>
                <w:rFonts w:cs="Arial"/>
                <w:color w:val="auto"/>
                <w:sz w:val="20"/>
                <w:szCs w:val="20"/>
              </w:rPr>
              <w:t>I can support my predictions and conclusions using evidence (facts, observations, or measurements).</w:t>
            </w:r>
          </w:p>
        </w:tc>
        <w:tc>
          <w:tcPr>
            <w:tcW w:w="3150" w:type="dxa"/>
          </w:tcPr>
          <w:p w:rsidR="004C09E7" w:rsidRPr="00351B4C" w:rsidRDefault="004C09E7" w:rsidP="00E96E8E">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51B4C">
              <w:rPr>
                <w:rFonts w:eastAsia="Times New Roman" w:cs="Arial"/>
                <w:bCs/>
                <w:iCs/>
                <w:color w:val="auto"/>
                <w:sz w:val="20"/>
                <w:szCs w:val="20"/>
              </w:rPr>
              <w:t>I can develop testable questions, make logical predictions, collect and analyze data, and use specific evidence to draw conclusions and communicate findings from an investigation.</w:t>
            </w:r>
          </w:p>
          <w:p w:rsidR="004C09E7" w:rsidRPr="00351B4C" w:rsidRDefault="004C09E7" w:rsidP="00E96E8E">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eastAsia="Times New Roman" w:cs="Arial"/>
                <w:bCs/>
                <w:iCs/>
                <w:color w:val="auto"/>
                <w:sz w:val="20"/>
                <w:szCs w:val="20"/>
              </w:rPr>
            </w:pPr>
            <w:r w:rsidRPr="00351B4C">
              <w:rPr>
                <w:rFonts w:eastAsia="Times New Roman" w:cs="Arial"/>
                <w:bCs/>
                <w:iCs/>
                <w:color w:val="auto"/>
                <w:sz w:val="20"/>
                <w:szCs w:val="20"/>
              </w:rPr>
              <w:t>I can observe and define engineering problems, and use relevant research, concepts, and materials to develop a plan to improve or solve problems using evidence.</w:t>
            </w:r>
          </w:p>
          <w:p w:rsidR="004C09E7" w:rsidRPr="00351B4C" w:rsidRDefault="004C09E7" w:rsidP="00F74D19">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4C09E7" w:rsidRPr="00351B4C" w:rsidRDefault="004C09E7" w:rsidP="00FF48C0">
            <w:pPr>
              <w:cnfStyle w:val="000000000000" w:firstRow="0" w:lastRow="0" w:firstColumn="0" w:lastColumn="0" w:oddVBand="0" w:evenVBand="0" w:oddHBand="0" w:evenHBand="0" w:firstRowFirstColumn="0" w:firstRowLastColumn="0" w:lastRowFirstColumn="0" w:lastRowLastColumn="0"/>
              <w:rPr>
                <w:sz w:val="20"/>
                <w:szCs w:val="20"/>
              </w:rPr>
            </w:pPr>
          </w:p>
        </w:tc>
        <w:tc>
          <w:tcPr>
            <w:tcW w:w="3150" w:type="dxa"/>
          </w:tcPr>
          <w:p w:rsidR="004C09E7" w:rsidRPr="00351B4C" w:rsidRDefault="004C09E7" w:rsidP="00366DC9">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51B4C">
              <w:rPr>
                <w:rFonts w:eastAsia="Times New Roman" w:cs="Times New Roman"/>
                <w:color w:val="auto"/>
                <w:sz w:val="20"/>
                <w:szCs w:val="20"/>
              </w:rPr>
              <w:t>I can develop testable questions, make logical predictions, collect and analyze data, and use specific evidence to draw conclusions, communicate findings, and develop scientific explanations.</w:t>
            </w:r>
          </w:p>
          <w:p w:rsidR="004C09E7" w:rsidRPr="00351B4C" w:rsidRDefault="004C09E7" w:rsidP="00366DC9">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51B4C">
              <w:rPr>
                <w:rFonts w:eastAsia="Times New Roman" w:cs="Times New Roman"/>
                <w:color w:val="auto"/>
                <w:sz w:val="20"/>
                <w:szCs w:val="20"/>
              </w:rPr>
              <w:t xml:space="preserve"> I can observe and define </w:t>
            </w:r>
            <w:r w:rsidRPr="00351B4C">
              <w:rPr>
                <w:rFonts w:eastAsia="Times New Roman" w:cs="Times New Roman"/>
                <w:bCs/>
                <w:color w:val="auto"/>
                <w:sz w:val="20"/>
                <w:szCs w:val="20"/>
              </w:rPr>
              <w:t>engineering problems, given specific constraints and criteria,</w:t>
            </w:r>
            <w:r w:rsidRPr="00351B4C">
              <w:rPr>
                <w:rFonts w:eastAsia="Times New Roman" w:cs="Times New Roman"/>
                <w:color w:val="auto"/>
                <w:sz w:val="20"/>
                <w:szCs w:val="20"/>
              </w:rPr>
              <w:t xml:space="preserve"> and use relevant research, concepts, and materials to apply the engineering design process to optimally improve or solve problems using evidence.</w:t>
            </w:r>
          </w:p>
          <w:p w:rsidR="004C09E7" w:rsidRPr="00351B4C" w:rsidRDefault="004C09E7" w:rsidP="00C83B6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351B4C">
              <w:rPr>
                <w:rFonts w:eastAsia="Times New Roman" w:cs="Times New Roman"/>
                <w:color w:val="auto"/>
                <w:sz w:val="20"/>
                <w:szCs w:val="20"/>
              </w:rPr>
              <w:t xml:space="preserve">I can utilize scientific hypotheses, theories and laws to objectively explore and describe the natural and engineered world, investigate changes over time and revise or reinterpret knowledge based on new evidence. </w:t>
            </w:r>
          </w:p>
        </w:tc>
      </w:tr>
    </w:tbl>
    <w:p w:rsidR="00BD025A" w:rsidRDefault="00BD025A"/>
    <w:p w:rsidR="00BD025A" w:rsidRDefault="00BD025A">
      <w:r>
        <w:br w:type="page"/>
      </w:r>
    </w:p>
    <w:p w:rsidR="00F93579" w:rsidRDefault="00F93579"/>
    <w:tbl>
      <w:tblPr>
        <w:tblStyle w:val="TableGrid"/>
        <w:tblW w:w="9918" w:type="dxa"/>
        <w:tblLook w:val="04A0" w:firstRow="1" w:lastRow="0" w:firstColumn="1" w:lastColumn="0" w:noHBand="0" w:noVBand="1"/>
      </w:tblPr>
      <w:tblGrid>
        <w:gridCol w:w="648"/>
        <w:gridCol w:w="3060"/>
        <w:gridCol w:w="3150"/>
        <w:gridCol w:w="3060"/>
      </w:tblGrid>
      <w:tr w:rsidR="00351B4C" w:rsidTr="00351B4C">
        <w:trPr>
          <w:trHeight w:val="476"/>
        </w:trPr>
        <w:tc>
          <w:tcPr>
            <w:tcW w:w="9918" w:type="dxa"/>
            <w:gridSpan w:val="4"/>
            <w:shd w:val="clear" w:color="auto" w:fill="auto"/>
          </w:tcPr>
          <w:p w:rsidR="00351B4C" w:rsidRPr="00357988" w:rsidRDefault="00351B4C" w:rsidP="00681385">
            <w:pPr>
              <w:rPr>
                <w:sz w:val="20"/>
                <w:szCs w:val="20"/>
              </w:rPr>
            </w:pPr>
            <w:r w:rsidRPr="00357988">
              <w:rPr>
                <w:rFonts w:ascii="Arial" w:hAnsi="Arial" w:cs="Arial"/>
                <w:b/>
                <w:bCs/>
                <w:color w:val="000000"/>
                <w:sz w:val="20"/>
                <w:szCs w:val="20"/>
              </w:rPr>
              <w:t>Patterns:</w:t>
            </w:r>
            <w:r w:rsidRPr="00357988">
              <w:rPr>
                <w:rFonts w:ascii="Arial" w:hAnsi="Arial" w:cs="Arial"/>
                <w:color w:val="000000"/>
                <w:sz w:val="20"/>
                <w:szCs w:val="20"/>
              </w:rPr>
              <w:t xml:space="preserve"> Observed patterns of forms and events guide organization and classification, and they prompt questions about relationships and the factors that influence them.</w:t>
            </w:r>
          </w:p>
        </w:tc>
      </w:tr>
      <w:tr w:rsidR="00E277E1" w:rsidTr="00357988">
        <w:tc>
          <w:tcPr>
            <w:tcW w:w="648" w:type="dxa"/>
          </w:tcPr>
          <w:p w:rsidR="00E277E1" w:rsidRPr="003226AE" w:rsidRDefault="00E277E1" w:rsidP="00681385">
            <w:pPr>
              <w:rPr>
                <w:sz w:val="18"/>
                <w:szCs w:val="18"/>
              </w:rPr>
            </w:pPr>
            <w:r w:rsidRPr="003226AE">
              <w:rPr>
                <w:sz w:val="18"/>
                <w:szCs w:val="18"/>
              </w:rPr>
              <w:t>HS comp</w:t>
            </w:r>
          </w:p>
        </w:tc>
        <w:tc>
          <w:tcPr>
            <w:tcW w:w="9270" w:type="dxa"/>
            <w:gridSpan w:val="3"/>
            <w:shd w:val="clear" w:color="auto" w:fill="DAEEF3" w:themeFill="accent5" w:themeFillTint="33"/>
          </w:tcPr>
          <w:p w:rsidR="00E277E1" w:rsidRPr="00E277E1" w:rsidRDefault="00E277E1" w:rsidP="00671ED0">
            <w:pPr>
              <w:pStyle w:val="Default"/>
            </w:pPr>
            <w:r>
              <w:rPr>
                <w:sz w:val="22"/>
                <w:szCs w:val="22"/>
              </w:rPr>
              <w:t>Students will observe and describe patterns in natural and human</w:t>
            </w:r>
            <w:r w:rsidR="005E44CA">
              <w:rPr>
                <w:sz w:val="22"/>
                <w:szCs w:val="22"/>
              </w:rPr>
              <w:t>-</w:t>
            </w:r>
            <w:r>
              <w:rPr>
                <w:sz w:val="22"/>
                <w:szCs w:val="22"/>
              </w:rPr>
              <w:t xml:space="preserve"> designed phenomena and use those patterns to support claims about the observed or predicted relationships among phenomena. </w:t>
            </w:r>
          </w:p>
        </w:tc>
      </w:tr>
      <w:tr w:rsidR="001C6841" w:rsidTr="00F469C6">
        <w:tc>
          <w:tcPr>
            <w:tcW w:w="648" w:type="dxa"/>
          </w:tcPr>
          <w:p w:rsidR="001C6841" w:rsidRDefault="001C6841" w:rsidP="00681385"/>
        </w:tc>
        <w:tc>
          <w:tcPr>
            <w:tcW w:w="3060" w:type="dxa"/>
          </w:tcPr>
          <w:p w:rsidR="001C6841" w:rsidRPr="001C6841" w:rsidRDefault="001C6841" w:rsidP="00681385">
            <w:pPr>
              <w:jc w:val="center"/>
              <w:rPr>
                <w:b/>
              </w:rPr>
            </w:pPr>
            <w:r w:rsidRPr="001C6841">
              <w:rPr>
                <w:b/>
              </w:rPr>
              <w:t>Grades K-2</w:t>
            </w:r>
          </w:p>
        </w:tc>
        <w:tc>
          <w:tcPr>
            <w:tcW w:w="3150" w:type="dxa"/>
          </w:tcPr>
          <w:p w:rsidR="001C6841" w:rsidRPr="001C6841" w:rsidRDefault="001C6841" w:rsidP="00681385">
            <w:pPr>
              <w:jc w:val="center"/>
              <w:rPr>
                <w:b/>
              </w:rPr>
            </w:pPr>
            <w:r w:rsidRPr="001C6841">
              <w:rPr>
                <w:b/>
              </w:rPr>
              <w:t>Grades 3-5</w:t>
            </w:r>
          </w:p>
        </w:tc>
        <w:tc>
          <w:tcPr>
            <w:tcW w:w="3060" w:type="dxa"/>
          </w:tcPr>
          <w:p w:rsidR="001C6841" w:rsidRPr="001C6841" w:rsidRDefault="001C6841" w:rsidP="00681385">
            <w:pPr>
              <w:jc w:val="center"/>
              <w:rPr>
                <w:b/>
              </w:rPr>
            </w:pPr>
            <w:r w:rsidRPr="001C6841">
              <w:rPr>
                <w:b/>
              </w:rPr>
              <w:t>Grades 6-8</w:t>
            </w:r>
          </w:p>
        </w:tc>
      </w:tr>
      <w:tr w:rsidR="00357988" w:rsidTr="00F469C6">
        <w:tc>
          <w:tcPr>
            <w:tcW w:w="648" w:type="dxa"/>
            <w:vMerge w:val="restart"/>
            <w:shd w:val="clear" w:color="auto" w:fill="DAEEF3" w:themeFill="accent5" w:themeFillTint="33"/>
            <w:textDirection w:val="btLr"/>
          </w:tcPr>
          <w:p w:rsidR="00357988" w:rsidRPr="00357988" w:rsidRDefault="00357988" w:rsidP="00357988">
            <w:pPr>
              <w:ind w:left="113" w:right="113"/>
              <w:rPr>
                <w:sz w:val="24"/>
                <w:szCs w:val="24"/>
              </w:rPr>
            </w:pPr>
            <w:r w:rsidRPr="00357988">
              <w:rPr>
                <w:sz w:val="24"/>
                <w:szCs w:val="24"/>
              </w:rPr>
              <w:t>Competency #2</w:t>
            </w:r>
          </w:p>
        </w:tc>
        <w:tc>
          <w:tcPr>
            <w:tcW w:w="3060" w:type="dxa"/>
            <w:shd w:val="clear" w:color="auto" w:fill="DAEEF3" w:themeFill="accent5" w:themeFillTint="33"/>
          </w:tcPr>
          <w:p w:rsidR="00357988" w:rsidRPr="00C83B66" w:rsidRDefault="00357988" w:rsidP="00E35EB7">
            <w:pPr>
              <w:rPr>
                <w:b/>
                <w:sz w:val="20"/>
                <w:szCs w:val="20"/>
              </w:rPr>
            </w:pPr>
            <w:r w:rsidRPr="00C83B66">
              <w:rPr>
                <w:rFonts w:cs="Arial"/>
                <w:b/>
                <w:color w:val="000000"/>
                <w:sz w:val="20"/>
                <w:szCs w:val="20"/>
              </w:rPr>
              <w:t>Students will observe patterns in the natural world (including human), develop questions</w:t>
            </w:r>
            <w:r w:rsidR="00E35EB7">
              <w:rPr>
                <w:rFonts w:cs="Arial"/>
                <w:b/>
                <w:color w:val="000000"/>
                <w:sz w:val="20"/>
                <w:szCs w:val="20"/>
              </w:rPr>
              <w:t xml:space="preserve"> to investigate</w:t>
            </w:r>
            <w:r w:rsidRPr="00C83B66">
              <w:rPr>
                <w:rFonts w:cs="Arial"/>
                <w:b/>
                <w:color w:val="000000"/>
                <w:sz w:val="20"/>
                <w:szCs w:val="20"/>
              </w:rPr>
              <w:t>, make connections, and support connections with evidence.</w:t>
            </w:r>
          </w:p>
        </w:tc>
        <w:tc>
          <w:tcPr>
            <w:tcW w:w="3150" w:type="dxa"/>
            <w:shd w:val="clear" w:color="auto" w:fill="DAEEF3" w:themeFill="accent5" w:themeFillTint="33"/>
          </w:tcPr>
          <w:p w:rsidR="00357988" w:rsidRPr="00C83B66" w:rsidRDefault="00357988" w:rsidP="00AC337C">
            <w:pPr>
              <w:textAlignment w:val="baseline"/>
              <w:rPr>
                <w:rFonts w:eastAsia="Times New Roman" w:cs="Arial"/>
                <w:color w:val="000000"/>
                <w:sz w:val="20"/>
                <w:szCs w:val="20"/>
              </w:rPr>
            </w:pPr>
            <w:r w:rsidRPr="00C83B66">
              <w:rPr>
                <w:b/>
                <w:sz w:val="20"/>
                <w:szCs w:val="20"/>
              </w:rPr>
              <w:t xml:space="preserve">Students will observe, describe, and use patterns to make predictions and support evidence–based explanations about </w:t>
            </w:r>
            <w:r w:rsidRPr="00C83B66">
              <w:rPr>
                <w:b/>
                <w:bCs/>
                <w:color w:val="000000"/>
                <w:sz w:val="20"/>
                <w:szCs w:val="20"/>
              </w:rPr>
              <w:t>natural and human-designed phenomena.  </w:t>
            </w:r>
          </w:p>
        </w:tc>
        <w:tc>
          <w:tcPr>
            <w:tcW w:w="3060" w:type="dxa"/>
            <w:shd w:val="clear" w:color="auto" w:fill="DAEEF3" w:themeFill="accent5" w:themeFillTint="33"/>
          </w:tcPr>
          <w:p w:rsidR="00357988" w:rsidRPr="00C83B66" w:rsidRDefault="00357988" w:rsidP="00673B91">
            <w:pPr>
              <w:rPr>
                <w:b/>
                <w:bCs/>
                <w:color w:val="000000"/>
                <w:sz w:val="20"/>
                <w:szCs w:val="20"/>
              </w:rPr>
            </w:pPr>
            <w:r w:rsidRPr="00C83B66">
              <w:rPr>
                <w:b/>
                <w:bCs/>
                <w:color w:val="000000"/>
                <w:sz w:val="20"/>
                <w:szCs w:val="20"/>
              </w:rPr>
              <w:t>Students will observe, predict, and analyze patterns in order to support evidence-based claims about relationships among natural and human-designed phenomena.  </w:t>
            </w:r>
          </w:p>
        </w:tc>
      </w:tr>
      <w:tr w:rsidR="00357988" w:rsidTr="00F815CF">
        <w:trPr>
          <w:trHeight w:val="4706"/>
        </w:trPr>
        <w:tc>
          <w:tcPr>
            <w:tcW w:w="648" w:type="dxa"/>
            <w:vMerge/>
          </w:tcPr>
          <w:p w:rsidR="00357988" w:rsidRDefault="00357988" w:rsidP="00681385"/>
        </w:tc>
        <w:tc>
          <w:tcPr>
            <w:tcW w:w="3060" w:type="dxa"/>
          </w:tcPr>
          <w:p w:rsidR="00357988" w:rsidRPr="005E44CA" w:rsidRDefault="00357988" w:rsidP="00357988">
            <w:pPr>
              <w:pStyle w:val="ListParagraph"/>
              <w:numPr>
                <w:ilvl w:val="0"/>
                <w:numId w:val="65"/>
              </w:numPr>
              <w:rPr>
                <w:rFonts w:cs="Arial"/>
                <w:color w:val="000000"/>
                <w:sz w:val="20"/>
                <w:szCs w:val="20"/>
              </w:rPr>
            </w:pPr>
            <w:r w:rsidRPr="005E44CA">
              <w:rPr>
                <w:rFonts w:cs="Arial"/>
                <w:color w:val="000000"/>
                <w:sz w:val="20"/>
                <w:szCs w:val="20"/>
              </w:rPr>
              <w:t xml:space="preserve">I can </w:t>
            </w:r>
            <w:r w:rsidR="005E44CA" w:rsidRPr="005E44CA">
              <w:rPr>
                <w:rFonts w:cs="Arial"/>
                <w:color w:val="000000"/>
                <w:sz w:val="20"/>
                <w:szCs w:val="20"/>
              </w:rPr>
              <w:t xml:space="preserve">investigate using </w:t>
            </w:r>
            <w:r w:rsidRPr="005E44CA">
              <w:rPr>
                <w:rFonts w:cs="Arial"/>
                <w:color w:val="000000"/>
                <w:sz w:val="20"/>
                <w:szCs w:val="20"/>
              </w:rPr>
              <w:t>observations</w:t>
            </w:r>
            <w:r w:rsidR="005E44CA" w:rsidRPr="005E44CA">
              <w:rPr>
                <w:rFonts w:cs="Arial"/>
                <w:color w:val="000000"/>
                <w:sz w:val="20"/>
                <w:szCs w:val="20"/>
              </w:rPr>
              <w:t>, reading, media</w:t>
            </w:r>
            <w:r w:rsidR="005E44CA">
              <w:rPr>
                <w:rFonts w:cs="Arial"/>
                <w:color w:val="000000"/>
                <w:sz w:val="20"/>
                <w:szCs w:val="20"/>
              </w:rPr>
              <w:t>, etc.</w:t>
            </w:r>
            <w:r w:rsidRPr="005E44CA">
              <w:rPr>
                <w:rFonts w:cs="Arial"/>
                <w:color w:val="000000"/>
                <w:sz w:val="20"/>
                <w:szCs w:val="20"/>
              </w:rPr>
              <w:t xml:space="preserve"> to describe patterns of </w:t>
            </w:r>
            <w:r w:rsidR="005E44CA" w:rsidRPr="005E44CA">
              <w:rPr>
                <w:rFonts w:cs="Arial"/>
                <w:color w:val="000000"/>
                <w:sz w:val="20"/>
                <w:szCs w:val="20"/>
              </w:rPr>
              <w:t>living things (</w:t>
            </w:r>
            <w:r w:rsidR="005E44CA">
              <w:rPr>
                <w:rFonts w:cs="Arial"/>
                <w:color w:val="000000"/>
                <w:sz w:val="20"/>
                <w:szCs w:val="20"/>
              </w:rPr>
              <w:t>e.g., how they</w:t>
            </w:r>
            <w:r w:rsidRPr="005E44CA">
              <w:rPr>
                <w:rFonts w:cs="Arial"/>
                <w:color w:val="000000"/>
                <w:sz w:val="20"/>
                <w:szCs w:val="20"/>
              </w:rPr>
              <w:t xml:space="preserve"> </w:t>
            </w:r>
            <w:r w:rsidR="005E44CA">
              <w:rPr>
                <w:rFonts w:cs="Arial"/>
                <w:color w:val="000000"/>
                <w:sz w:val="20"/>
                <w:szCs w:val="20"/>
              </w:rPr>
              <w:t>grow and</w:t>
            </w:r>
            <w:r w:rsidRPr="005E44CA">
              <w:rPr>
                <w:rFonts w:cs="Arial"/>
                <w:color w:val="000000"/>
                <w:sz w:val="20"/>
                <w:szCs w:val="20"/>
              </w:rPr>
              <w:t xml:space="preserve"> </w:t>
            </w:r>
            <w:r w:rsidR="009F5C46" w:rsidRPr="005E44CA">
              <w:rPr>
                <w:rFonts w:cs="Arial"/>
                <w:color w:val="000000"/>
                <w:sz w:val="20"/>
                <w:szCs w:val="20"/>
              </w:rPr>
              <w:t>survive</w:t>
            </w:r>
            <w:r w:rsidR="005E44CA">
              <w:rPr>
                <w:rFonts w:cs="Arial"/>
                <w:color w:val="000000"/>
                <w:sz w:val="20"/>
                <w:szCs w:val="20"/>
              </w:rPr>
              <w:t xml:space="preserve"> how parents help offspring)</w:t>
            </w:r>
            <w:r w:rsidRPr="005E44CA">
              <w:rPr>
                <w:rFonts w:cs="Arial"/>
                <w:color w:val="000000"/>
                <w:sz w:val="20"/>
                <w:szCs w:val="20"/>
              </w:rPr>
              <w:t>.</w:t>
            </w:r>
          </w:p>
          <w:p w:rsidR="00357988" w:rsidRPr="008634B6" w:rsidRDefault="005E44CA" w:rsidP="008634B6">
            <w:pPr>
              <w:pStyle w:val="ListParagraph"/>
              <w:numPr>
                <w:ilvl w:val="0"/>
                <w:numId w:val="65"/>
              </w:numPr>
              <w:rPr>
                <w:rFonts w:eastAsia="Times New Roman" w:cs="Arial"/>
                <w:color w:val="000000"/>
                <w:sz w:val="20"/>
                <w:szCs w:val="20"/>
              </w:rPr>
            </w:pPr>
            <w:r w:rsidRPr="005E44CA">
              <w:rPr>
                <w:rFonts w:cs="Arial"/>
                <w:color w:val="000000"/>
                <w:sz w:val="20"/>
                <w:szCs w:val="20"/>
              </w:rPr>
              <w:t>I can investigate using observations, reading, media</w:t>
            </w:r>
            <w:r>
              <w:rPr>
                <w:rFonts w:cs="Arial"/>
                <w:color w:val="000000"/>
                <w:sz w:val="20"/>
                <w:szCs w:val="20"/>
              </w:rPr>
              <w:t>, etc.</w:t>
            </w:r>
            <w:r w:rsidRPr="005E44CA">
              <w:rPr>
                <w:rFonts w:cs="Arial"/>
                <w:color w:val="000000"/>
                <w:sz w:val="20"/>
                <w:szCs w:val="20"/>
              </w:rPr>
              <w:t xml:space="preserve"> to describe</w:t>
            </w:r>
            <w:r w:rsidR="00F815CF">
              <w:rPr>
                <w:rFonts w:cs="Arial"/>
                <w:color w:val="000000"/>
                <w:sz w:val="20"/>
                <w:szCs w:val="20"/>
              </w:rPr>
              <w:t xml:space="preserve"> or compare</w:t>
            </w:r>
            <w:r w:rsidRPr="005E44CA">
              <w:rPr>
                <w:rFonts w:cs="Arial"/>
                <w:color w:val="000000"/>
                <w:sz w:val="20"/>
                <w:szCs w:val="20"/>
              </w:rPr>
              <w:t xml:space="preserve"> patterns </w:t>
            </w:r>
            <w:r>
              <w:rPr>
                <w:rFonts w:cs="Arial"/>
                <w:color w:val="000000"/>
                <w:sz w:val="20"/>
                <w:szCs w:val="20"/>
              </w:rPr>
              <w:t>in the natural world</w:t>
            </w:r>
            <w:r w:rsidRPr="005E44CA">
              <w:rPr>
                <w:rFonts w:cs="Arial"/>
                <w:color w:val="000000"/>
                <w:sz w:val="20"/>
                <w:szCs w:val="20"/>
              </w:rPr>
              <w:t xml:space="preserve"> (</w:t>
            </w:r>
            <w:r>
              <w:rPr>
                <w:rFonts w:cs="Arial"/>
                <w:color w:val="000000"/>
                <w:sz w:val="20"/>
                <w:szCs w:val="20"/>
              </w:rPr>
              <w:t xml:space="preserve">e.g., </w:t>
            </w:r>
            <w:r w:rsidR="008634B6">
              <w:rPr>
                <w:rFonts w:cs="Arial"/>
                <w:color w:val="000000"/>
                <w:sz w:val="20"/>
                <w:szCs w:val="20"/>
              </w:rPr>
              <w:t xml:space="preserve">changing seasons, </w:t>
            </w:r>
            <w:r w:rsidRPr="005E44CA">
              <w:rPr>
                <w:rFonts w:eastAsia="Times New Roman" w:cs="Arial"/>
                <w:color w:val="000000"/>
                <w:sz w:val="20"/>
                <w:szCs w:val="20"/>
                <w:shd w:val="clear" w:color="auto" w:fill="FFFFFF"/>
              </w:rPr>
              <w:t>local weather conditions</w:t>
            </w:r>
            <w:r>
              <w:rPr>
                <w:rFonts w:eastAsia="Times New Roman" w:cs="Arial"/>
                <w:color w:val="000000"/>
                <w:sz w:val="20"/>
                <w:szCs w:val="20"/>
                <w:shd w:val="clear" w:color="auto" w:fill="FFFFFF"/>
              </w:rPr>
              <w:t xml:space="preserve">, movement of </w:t>
            </w:r>
            <w:r>
              <w:rPr>
                <w:rFonts w:eastAsia="Times New Roman" w:cs="Arial"/>
                <w:color w:val="000000"/>
                <w:sz w:val="20"/>
                <w:szCs w:val="20"/>
              </w:rPr>
              <w:t>sun and moon</w:t>
            </w:r>
            <w:r w:rsidR="008634B6">
              <w:rPr>
                <w:rFonts w:eastAsia="Times New Roman" w:cs="Arial"/>
                <w:color w:val="000000"/>
                <w:sz w:val="20"/>
                <w:szCs w:val="20"/>
              </w:rPr>
              <w:t>, Earth features</w:t>
            </w:r>
            <w:r>
              <w:rPr>
                <w:rFonts w:cs="Arial"/>
                <w:color w:val="000000"/>
                <w:sz w:val="20"/>
                <w:szCs w:val="20"/>
              </w:rPr>
              <w:t>)</w:t>
            </w:r>
            <w:r w:rsidRPr="005E44CA">
              <w:rPr>
                <w:rFonts w:cs="Arial"/>
                <w:color w:val="000000"/>
                <w:sz w:val="20"/>
                <w:szCs w:val="20"/>
              </w:rPr>
              <w:t>.</w:t>
            </w:r>
          </w:p>
          <w:p w:rsidR="00357988" w:rsidRPr="008634B6" w:rsidRDefault="00357988" w:rsidP="00F815CF">
            <w:pPr>
              <w:pStyle w:val="ListParagraph"/>
              <w:numPr>
                <w:ilvl w:val="0"/>
                <w:numId w:val="65"/>
              </w:numPr>
              <w:rPr>
                <w:rFonts w:eastAsia="Times New Roman" w:cs="Times New Roman"/>
                <w:sz w:val="20"/>
                <w:szCs w:val="20"/>
              </w:rPr>
            </w:pPr>
            <w:r w:rsidRPr="008634B6">
              <w:rPr>
                <w:rFonts w:cs="Arial"/>
                <w:color w:val="000000"/>
                <w:sz w:val="20"/>
                <w:szCs w:val="20"/>
              </w:rPr>
              <w:t xml:space="preserve">I can </w:t>
            </w:r>
            <w:r w:rsidR="009F5C46" w:rsidRPr="008634B6">
              <w:rPr>
                <w:rFonts w:cs="Arial"/>
                <w:color w:val="000000"/>
                <w:sz w:val="20"/>
                <w:szCs w:val="20"/>
                <w:shd w:val="clear" w:color="auto" w:fill="FFFFFF"/>
              </w:rPr>
              <w:t xml:space="preserve">use observations </w:t>
            </w:r>
            <w:r w:rsidR="00F815CF">
              <w:rPr>
                <w:rFonts w:cs="Arial"/>
                <w:color w:val="000000"/>
                <w:sz w:val="20"/>
                <w:szCs w:val="20"/>
                <w:shd w:val="clear" w:color="auto" w:fill="FFFFFF"/>
              </w:rPr>
              <w:t xml:space="preserve">(e.g., </w:t>
            </w:r>
            <w:r w:rsidR="00F815CF" w:rsidRPr="005E44CA">
              <w:rPr>
                <w:rFonts w:cs="Arial"/>
                <w:color w:val="000000"/>
                <w:sz w:val="20"/>
                <w:szCs w:val="20"/>
                <w:shd w:val="clear" w:color="auto" w:fill="FFFFFF"/>
              </w:rPr>
              <w:t xml:space="preserve">observable </w:t>
            </w:r>
            <w:r w:rsidR="00F815CF">
              <w:rPr>
                <w:rFonts w:cs="Arial"/>
                <w:color w:val="000000"/>
                <w:sz w:val="20"/>
                <w:szCs w:val="20"/>
                <w:shd w:val="clear" w:color="auto" w:fill="FFFFFF"/>
              </w:rPr>
              <w:t xml:space="preserve">patterns or </w:t>
            </w:r>
            <w:r w:rsidR="00F815CF" w:rsidRPr="005E44CA">
              <w:rPr>
                <w:rFonts w:cs="Arial"/>
                <w:color w:val="000000"/>
                <w:sz w:val="20"/>
                <w:szCs w:val="20"/>
                <w:shd w:val="clear" w:color="auto" w:fill="FFFFFF"/>
              </w:rPr>
              <w:t>properties</w:t>
            </w:r>
            <w:r w:rsidR="00F815CF">
              <w:rPr>
                <w:rFonts w:cs="Arial"/>
                <w:color w:val="000000"/>
                <w:sz w:val="20"/>
                <w:szCs w:val="20"/>
                <w:shd w:val="clear" w:color="auto" w:fill="FFFFFF"/>
              </w:rPr>
              <w:t xml:space="preserve">) </w:t>
            </w:r>
            <w:r w:rsidRPr="005E44CA">
              <w:rPr>
                <w:rFonts w:cs="Arial"/>
                <w:color w:val="000000"/>
                <w:sz w:val="20"/>
                <w:szCs w:val="20"/>
                <w:shd w:val="clear" w:color="auto" w:fill="FFFFFF"/>
              </w:rPr>
              <w:t xml:space="preserve">to </w:t>
            </w:r>
            <w:r w:rsidR="00F815CF">
              <w:rPr>
                <w:rFonts w:cs="Arial"/>
                <w:color w:val="000000"/>
                <w:sz w:val="20"/>
                <w:szCs w:val="20"/>
                <w:shd w:val="clear" w:color="auto" w:fill="FFFFFF"/>
              </w:rPr>
              <w:t>support</w:t>
            </w:r>
            <w:r w:rsidRPr="005E44CA">
              <w:rPr>
                <w:rFonts w:cs="Arial"/>
                <w:color w:val="000000"/>
                <w:sz w:val="20"/>
                <w:szCs w:val="20"/>
                <w:shd w:val="clear" w:color="auto" w:fill="FFFFFF"/>
              </w:rPr>
              <w:t xml:space="preserve"> </w:t>
            </w:r>
            <w:r w:rsidRPr="008634B6">
              <w:rPr>
                <w:rFonts w:cs="Arial"/>
                <w:color w:val="000000"/>
                <w:sz w:val="20"/>
                <w:szCs w:val="20"/>
                <w:shd w:val="clear" w:color="auto" w:fill="FFFFFF"/>
              </w:rPr>
              <w:t>classif</w:t>
            </w:r>
            <w:r w:rsidR="00F815CF">
              <w:rPr>
                <w:rFonts w:cs="Arial"/>
                <w:color w:val="000000"/>
                <w:sz w:val="20"/>
                <w:szCs w:val="20"/>
                <w:shd w:val="clear" w:color="auto" w:fill="FFFFFF"/>
              </w:rPr>
              <w:t xml:space="preserve">ications of or claims about </w:t>
            </w:r>
            <w:r w:rsidRPr="005E44CA">
              <w:rPr>
                <w:rFonts w:cs="Arial"/>
                <w:color w:val="000000"/>
                <w:sz w:val="20"/>
                <w:szCs w:val="20"/>
                <w:shd w:val="clear" w:color="auto" w:fill="FFFFFF"/>
              </w:rPr>
              <w:t>different materials</w:t>
            </w:r>
            <w:r w:rsidR="00F815CF">
              <w:rPr>
                <w:rFonts w:cs="Arial"/>
                <w:color w:val="000000"/>
                <w:sz w:val="20"/>
                <w:szCs w:val="20"/>
                <w:shd w:val="clear" w:color="auto" w:fill="FFFFFF"/>
              </w:rPr>
              <w:t>.</w:t>
            </w:r>
          </w:p>
        </w:tc>
        <w:tc>
          <w:tcPr>
            <w:tcW w:w="3150" w:type="dxa"/>
          </w:tcPr>
          <w:p w:rsidR="00357988" w:rsidRPr="008A21C6" w:rsidRDefault="00357988" w:rsidP="001835B1">
            <w:pPr>
              <w:pStyle w:val="ListParagraph"/>
              <w:widowControl w:val="0"/>
              <w:numPr>
                <w:ilvl w:val="0"/>
                <w:numId w:val="37"/>
              </w:numPr>
              <w:ind w:left="162" w:hanging="162"/>
              <w:rPr>
                <w:rFonts w:ascii="Tahoma" w:eastAsia="Tahoma" w:hAnsi="Tahoma" w:cs="Tahoma"/>
                <w:sz w:val="20"/>
                <w:szCs w:val="20"/>
              </w:rPr>
            </w:pPr>
            <w:r w:rsidRPr="008A21C6">
              <w:rPr>
                <w:sz w:val="20"/>
                <w:szCs w:val="20"/>
              </w:rPr>
              <w:t xml:space="preserve">I can use patterns of change as evidence for making predictions and </w:t>
            </w:r>
            <w:r w:rsidRPr="008A21C6">
              <w:rPr>
                <w:sz w:val="20"/>
                <w:szCs w:val="20"/>
                <w:highlight w:val="white"/>
              </w:rPr>
              <w:t>supporting explanations</w:t>
            </w:r>
            <w:r w:rsidRPr="008A21C6">
              <w:rPr>
                <w:sz w:val="20"/>
                <w:szCs w:val="20"/>
              </w:rPr>
              <w:t xml:space="preserve"> (e.g.</w:t>
            </w:r>
            <w:r w:rsidR="008634B6">
              <w:rPr>
                <w:sz w:val="20"/>
                <w:szCs w:val="20"/>
              </w:rPr>
              <w:t>,</w:t>
            </w:r>
            <w:r w:rsidRPr="008A21C6">
              <w:rPr>
                <w:sz w:val="20"/>
                <w:szCs w:val="20"/>
              </w:rPr>
              <w:t xml:space="preserve"> force </w:t>
            </w:r>
            <w:r w:rsidR="009F5C46">
              <w:rPr>
                <w:sz w:val="20"/>
                <w:szCs w:val="20"/>
              </w:rPr>
              <w:t>and</w:t>
            </w:r>
            <w:r w:rsidRPr="008A21C6">
              <w:rPr>
                <w:sz w:val="20"/>
                <w:szCs w:val="20"/>
              </w:rPr>
              <w:t xml:space="preserve"> interactions, waves, inheritance </w:t>
            </w:r>
            <w:r w:rsidR="009F5C46">
              <w:rPr>
                <w:sz w:val="20"/>
                <w:szCs w:val="20"/>
              </w:rPr>
              <w:t>and</w:t>
            </w:r>
            <w:r w:rsidRPr="008A21C6">
              <w:rPr>
                <w:sz w:val="20"/>
                <w:szCs w:val="20"/>
              </w:rPr>
              <w:t xml:space="preserve"> variation of traits, weather </w:t>
            </w:r>
            <w:r w:rsidR="009F5C46">
              <w:rPr>
                <w:sz w:val="20"/>
                <w:szCs w:val="20"/>
              </w:rPr>
              <w:t>and</w:t>
            </w:r>
            <w:r w:rsidRPr="008A21C6">
              <w:rPr>
                <w:sz w:val="20"/>
                <w:szCs w:val="20"/>
              </w:rPr>
              <w:t xml:space="preserve"> climate, Earth’s systems, space systems).</w:t>
            </w:r>
          </w:p>
          <w:p w:rsidR="00357988" w:rsidRPr="008A21C6" w:rsidRDefault="00357988" w:rsidP="001835B1">
            <w:pPr>
              <w:pStyle w:val="ListParagraph"/>
              <w:widowControl w:val="0"/>
              <w:numPr>
                <w:ilvl w:val="0"/>
                <w:numId w:val="37"/>
              </w:numPr>
              <w:ind w:left="162" w:hanging="162"/>
              <w:rPr>
                <w:rFonts w:ascii="Tahoma" w:eastAsia="Tahoma" w:hAnsi="Tahoma" w:cs="Tahoma"/>
                <w:sz w:val="20"/>
                <w:szCs w:val="20"/>
              </w:rPr>
            </w:pPr>
            <w:r w:rsidRPr="008A21C6">
              <w:rPr>
                <w:sz w:val="20"/>
                <w:szCs w:val="20"/>
              </w:rPr>
              <w:t xml:space="preserve">I can use similarities and differences in patterns to classify natural phenomena </w:t>
            </w:r>
            <w:r w:rsidR="009F5C46">
              <w:rPr>
                <w:sz w:val="20"/>
                <w:szCs w:val="20"/>
              </w:rPr>
              <w:t>or</w:t>
            </w:r>
            <w:r w:rsidR="009F5C46" w:rsidRPr="008A21C6">
              <w:rPr>
                <w:sz w:val="20"/>
                <w:szCs w:val="20"/>
              </w:rPr>
              <w:t xml:space="preserve"> </w:t>
            </w:r>
            <w:r w:rsidRPr="008A21C6">
              <w:rPr>
                <w:sz w:val="20"/>
                <w:szCs w:val="20"/>
              </w:rPr>
              <w:t xml:space="preserve">designed products </w:t>
            </w:r>
            <w:r w:rsidR="008634B6">
              <w:rPr>
                <w:sz w:val="20"/>
                <w:szCs w:val="20"/>
              </w:rPr>
              <w:t>by observable features</w:t>
            </w:r>
            <w:r w:rsidR="009F5C46">
              <w:rPr>
                <w:sz w:val="20"/>
                <w:szCs w:val="20"/>
              </w:rPr>
              <w:t xml:space="preserve"> or properties</w:t>
            </w:r>
            <w:r w:rsidR="008634B6">
              <w:rPr>
                <w:sz w:val="20"/>
                <w:szCs w:val="20"/>
              </w:rPr>
              <w:t xml:space="preserve"> </w:t>
            </w:r>
            <w:r w:rsidRPr="008A21C6">
              <w:rPr>
                <w:sz w:val="20"/>
                <w:szCs w:val="20"/>
              </w:rPr>
              <w:t>(e.g.</w:t>
            </w:r>
            <w:r w:rsidR="008634B6">
              <w:rPr>
                <w:sz w:val="20"/>
                <w:szCs w:val="20"/>
              </w:rPr>
              <w:t>,</w:t>
            </w:r>
            <w:r w:rsidRPr="008A21C6">
              <w:rPr>
                <w:sz w:val="20"/>
                <w:szCs w:val="20"/>
              </w:rPr>
              <w:t xml:space="preserve"> waves, inheritance </w:t>
            </w:r>
            <w:r w:rsidR="008634B6">
              <w:rPr>
                <w:sz w:val="20"/>
                <w:szCs w:val="20"/>
              </w:rPr>
              <w:t>and</w:t>
            </w:r>
            <w:r w:rsidRPr="008A21C6">
              <w:rPr>
                <w:sz w:val="20"/>
                <w:szCs w:val="20"/>
              </w:rPr>
              <w:t xml:space="preserve"> variation of traits). </w:t>
            </w:r>
          </w:p>
          <w:p w:rsidR="00357988" w:rsidRPr="008634B6" w:rsidRDefault="00357988" w:rsidP="00351B4C">
            <w:pPr>
              <w:pStyle w:val="ListParagraph"/>
              <w:numPr>
                <w:ilvl w:val="0"/>
                <w:numId w:val="37"/>
              </w:numPr>
              <w:ind w:left="162" w:hanging="252"/>
              <w:textAlignment w:val="baseline"/>
              <w:rPr>
                <w:rFonts w:eastAsia="Times New Roman" w:cs="Arial"/>
                <w:color w:val="000000"/>
                <w:sz w:val="20"/>
                <w:szCs w:val="20"/>
              </w:rPr>
            </w:pPr>
            <w:r w:rsidRPr="008634B6">
              <w:rPr>
                <w:sz w:val="20"/>
                <w:szCs w:val="20"/>
              </w:rPr>
              <w:t xml:space="preserve">I can </w:t>
            </w:r>
            <w:r w:rsidR="00351B4C">
              <w:rPr>
                <w:sz w:val="20"/>
                <w:szCs w:val="20"/>
              </w:rPr>
              <w:t>use</w:t>
            </w:r>
            <w:r w:rsidR="00351B4C" w:rsidRPr="008634B6">
              <w:rPr>
                <w:sz w:val="20"/>
                <w:szCs w:val="20"/>
              </w:rPr>
              <w:t xml:space="preserve"> </w:t>
            </w:r>
            <w:r w:rsidR="00351B4C">
              <w:rPr>
                <w:sz w:val="20"/>
                <w:szCs w:val="20"/>
              </w:rPr>
              <w:t xml:space="preserve">graphic displays </w:t>
            </w:r>
            <w:r w:rsidR="00351B4C" w:rsidRPr="008634B6">
              <w:rPr>
                <w:sz w:val="20"/>
                <w:szCs w:val="20"/>
              </w:rPr>
              <w:t xml:space="preserve">to </w:t>
            </w:r>
            <w:r w:rsidR="00351B4C">
              <w:rPr>
                <w:sz w:val="20"/>
                <w:szCs w:val="20"/>
              </w:rPr>
              <w:t xml:space="preserve">describe </w:t>
            </w:r>
            <w:r w:rsidR="00351B4C" w:rsidRPr="008634B6">
              <w:rPr>
                <w:sz w:val="20"/>
                <w:szCs w:val="20"/>
              </w:rPr>
              <w:t>patterns</w:t>
            </w:r>
            <w:r w:rsidR="00351B4C">
              <w:rPr>
                <w:sz w:val="20"/>
                <w:szCs w:val="20"/>
              </w:rPr>
              <w:t xml:space="preserve"> and </w:t>
            </w:r>
            <w:r w:rsidRPr="008634B6">
              <w:rPr>
                <w:sz w:val="20"/>
                <w:szCs w:val="20"/>
              </w:rPr>
              <w:t>communicate simple rates of change for natural phenomena (e.g.</w:t>
            </w:r>
            <w:r w:rsidR="008634B6">
              <w:rPr>
                <w:sz w:val="20"/>
                <w:szCs w:val="20"/>
              </w:rPr>
              <w:t>,</w:t>
            </w:r>
            <w:r w:rsidRPr="008634B6">
              <w:rPr>
                <w:sz w:val="20"/>
                <w:szCs w:val="20"/>
              </w:rPr>
              <w:t xml:space="preserve"> </w:t>
            </w:r>
            <w:r w:rsidR="0014509C">
              <w:rPr>
                <w:sz w:val="20"/>
                <w:szCs w:val="20"/>
              </w:rPr>
              <w:t xml:space="preserve">Earth or </w:t>
            </w:r>
            <w:r w:rsidRPr="008634B6">
              <w:rPr>
                <w:sz w:val="20"/>
                <w:szCs w:val="20"/>
              </w:rPr>
              <w:t>space systems)</w:t>
            </w:r>
            <w:r w:rsidR="00F815CF">
              <w:rPr>
                <w:sz w:val="20"/>
                <w:szCs w:val="20"/>
              </w:rPr>
              <w:t>.</w:t>
            </w:r>
            <w:r w:rsidR="0035439A">
              <w:rPr>
                <w:sz w:val="20"/>
                <w:szCs w:val="20"/>
              </w:rPr>
              <w:t xml:space="preserve"> </w:t>
            </w:r>
          </w:p>
        </w:tc>
        <w:tc>
          <w:tcPr>
            <w:tcW w:w="3060" w:type="dxa"/>
          </w:tcPr>
          <w:p w:rsidR="00357988" w:rsidRPr="00C83B66" w:rsidRDefault="00357988" w:rsidP="00A27904">
            <w:pPr>
              <w:numPr>
                <w:ilvl w:val="0"/>
                <w:numId w:val="54"/>
              </w:numPr>
              <w:tabs>
                <w:tab w:val="clear" w:pos="360"/>
                <w:tab w:val="num" w:pos="252"/>
              </w:tabs>
              <w:ind w:left="252" w:hanging="252"/>
              <w:textAlignment w:val="baseline"/>
              <w:rPr>
                <w:rFonts w:eastAsia="Times New Roman" w:cs="Times New Roman"/>
                <w:color w:val="000000"/>
                <w:sz w:val="20"/>
                <w:szCs w:val="20"/>
              </w:rPr>
            </w:pPr>
            <w:r w:rsidRPr="00C83B66">
              <w:rPr>
                <w:rFonts w:eastAsia="Times New Roman" w:cs="Times New Roman"/>
                <w:color w:val="000000"/>
                <w:sz w:val="20"/>
                <w:szCs w:val="20"/>
              </w:rPr>
              <w:t xml:space="preserve">I can find macroscopic patterns that are related to the nature of microscopic and atomic-level structure. </w:t>
            </w:r>
          </w:p>
          <w:p w:rsidR="00357988" w:rsidRPr="00C83B66" w:rsidRDefault="00357988" w:rsidP="00A27904">
            <w:pPr>
              <w:numPr>
                <w:ilvl w:val="0"/>
                <w:numId w:val="54"/>
              </w:numPr>
              <w:tabs>
                <w:tab w:val="clear" w:pos="360"/>
                <w:tab w:val="num" w:pos="252"/>
              </w:tabs>
              <w:ind w:left="252" w:hanging="252"/>
              <w:textAlignment w:val="baseline"/>
              <w:rPr>
                <w:rFonts w:eastAsia="Times New Roman" w:cs="Times New Roman"/>
                <w:color w:val="000000"/>
                <w:sz w:val="20"/>
                <w:szCs w:val="20"/>
              </w:rPr>
            </w:pPr>
            <w:r w:rsidRPr="00C83B66">
              <w:rPr>
                <w:rFonts w:eastAsia="Times New Roman" w:cs="Times New Roman"/>
                <w:color w:val="000000"/>
                <w:sz w:val="20"/>
                <w:szCs w:val="20"/>
              </w:rPr>
              <w:t>I can identify patterns in rates of change and other numerical relationships that provide information about natural and human</w:t>
            </w:r>
            <w:r w:rsidR="008634B6">
              <w:rPr>
                <w:rFonts w:eastAsia="Times New Roman" w:cs="Times New Roman"/>
                <w:color w:val="000000"/>
                <w:sz w:val="20"/>
                <w:szCs w:val="20"/>
              </w:rPr>
              <w:t>-</w:t>
            </w:r>
            <w:r w:rsidRPr="00C83B66">
              <w:rPr>
                <w:rFonts w:eastAsia="Times New Roman" w:cs="Times New Roman"/>
                <w:color w:val="000000"/>
                <w:sz w:val="20"/>
                <w:szCs w:val="20"/>
              </w:rPr>
              <w:t xml:space="preserve">designed systems. </w:t>
            </w:r>
          </w:p>
          <w:p w:rsidR="00357988" w:rsidRPr="00C83B66" w:rsidRDefault="00357988" w:rsidP="00A27904">
            <w:pPr>
              <w:numPr>
                <w:ilvl w:val="0"/>
                <w:numId w:val="54"/>
              </w:numPr>
              <w:tabs>
                <w:tab w:val="clear" w:pos="360"/>
                <w:tab w:val="num" w:pos="252"/>
              </w:tabs>
              <w:ind w:left="252" w:hanging="252"/>
              <w:textAlignment w:val="baseline"/>
              <w:rPr>
                <w:rFonts w:eastAsia="Times New Roman" w:cs="Times New Roman"/>
                <w:color w:val="000000"/>
                <w:sz w:val="20"/>
                <w:szCs w:val="20"/>
              </w:rPr>
            </w:pPr>
            <w:r w:rsidRPr="00C83B66">
              <w:rPr>
                <w:rFonts w:eastAsia="Times New Roman" w:cs="Times New Roman"/>
                <w:color w:val="000000"/>
                <w:sz w:val="20"/>
                <w:szCs w:val="20"/>
              </w:rPr>
              <w:t xml:space="preserve">I can use patterns to identify, analyze, and predict cause and </w:t>
            </w:r>
            <w:proofErr w:type="gramStart"/>
            <w:r w:rsidRPr="00C83B66">
              <w:rPr>
                <w:rFonts w:eastAsia="Times New Roman" w:cs="Times New Roman"/>
                <w:color w:val="000000"/>
                <w:sz w:val="20"/>
                <w:szCs w:val="20"/>
              </w:rPr>
              <w:t>effect</w:t>
            </w:r>
            <w:proofErr w:type="gramEnd"/>
            <w:r w:rsidRPr="00C83B66">
              <w:rPr>
                <w:rFonts w:eastAsia="Times New Roman" w:cs="Times New Roman"/>
                <w:color w:val="000000"/>
                <w:sz w:val="20"/>
                <w:szCs w:val="20"/>
              </w:rPr>
              <w:t xml:space="preserve"> relationships.</w:t>
            </w:r>
          </w:p>
          <w:p w:rsidR="00357988" w:rsidRPr="00BD025A" w:rsidRDefault="00357988" w:rsidP="009F5C46">
            <w:pPr>
              <w:numPr>
                <w:ilvl w:val="0"/>
                <w:numId w:val="54"/>
              </w:numPr>
              <w:tabs>
                <w:tab w:val="clear" w:pos="360"/>
                <w:tab w:val="num" w:pos="252"/>
              </w:tabs>
              <w:spacing w:before="100" w:beforeAutospacing="1"/>
              <w:ind w:left="252" w:hanging="252"/>
              <w:textAlignment w:val="baseline"/>
              <w:rPr>
                <w:rFonts w:eastAsia="Times New Roman" w:cs="Times New Roman"/>
                <w:color w:val="000000"/>
                <w:sz w:val="20"/>
                <w:szCs w:val="20"/>
              </w:rPr>
            </w:pPr>
            <w:r w:rsidRPr="00C83B66">
              <w:rPr>
                <w:rFonts w:eastAsia="Times New Roman" w:cs="Times New Roman"/>
                <w:color w:val="000000"/>
                <w:sz w:val="20"/>
                <w:szCs w:val="20"/>
              </w:rPr>
              <w:t>I can create and use graph</w:t>
            </w:r>
            <w:r w:rsidR="009F5C46">
              <w:rPr>
                <w:rFonts w:eastAsia="Times New Roman" w:cs="Times New Roman"/>
                <w:color w:val="000000"/>
                <w:sz w:val="20"/>
                <w:szCs w:val="20"/>
              </w:rPr>
              <w:t>ic displays</w:t>
            </w:r>
            <w:r w:rsidRPr="00C83B66">
              <w:rPr>
                <w:rFonts w:eastAsia="Times New Roman" w:cs="Times New Roman"/>
                <w:color w:val="000000"/>
                <w:sz w:val="20"/>
                <w:szCs w:val="20"/>
              </w:rPr>
              <w:t xml:space="preserve"> to predict</w:t>
            </w:r>
            <w:r w:rsidR="009F5C46">
              <w:rPr>
                <w:rFonts w:eastAsia="Times New Roman" w:cs="Times New Roman"/>
                <w:color w:val="000000"/>
                <w:sz w:val="20"/>
                <w:szCs w:val="20"/>
              </w:rPr>
              <w:t xml:space="preserve"> trends</w:t>
            </w:r>
            <w:r w:rsidRPr="00C83B66">
              <w:rPr>
                <w:rFonts w:eastAsia="Times New Roman" w:cs="Times New Roman"/>
                <w:color w:val="000000"/>
                <w:sz w:val="20"/>
                <w:szCs w:val="20"/>
              </w:rPr>
              <w:t xml:space="preserve"> and explain patterns in data </w:t>
            </w:r>
            <w:r w:rsidR="009F5C46">
              <w:rPr>
                <w:rFonts w:eastAsia="Times New Roman" w:cs="Times New Roman"/>
                <w:color w:val="000000"/>
                <w:sz w:val="20"/>
                <w:szCs w:val="20"/>
              </w:rPr>
              <w:t>that</w:t>
            </w:r>
            <w:r w:rsidRPr="00C83B66">
              <w:rPr>
                <w:rFonts w:eastAsia="Times New Roman" w:cs="Times New Roman"/>
                <w:color w:val="000000"/>
                <w:sz w:val="20"/>
                <w:szCs w:val="20"/>
              </w:rPr>
              <w:t xml:space="preserve"> support my claim</w:t>
            </w:r>
            <w:r w:rsidR="008634B6">
              <w:rPr>
                <w:rFonts w:eastAsia="Times New Roman" w:cs="Times New Roman"/>
                <w:color w:val="000000"/>
                <w:sz w:val="20"/>
                <w:szCs w:val="20"/>
              </w:rPr>
              <w:t>s</w:t>
            </w:r>
            <w:r w:rsidRPr="00C83B66">
              <w:rPr>
                <w:rFonts w:eastAsia="Times New Roman" w:cs="Times New Roman"/>
                <w:color w:val="000000"/>
                <w:sz w:val="20"/>
                <w:szCs w:val="20"/>
              </w:rPr>
              <w:t>.</w:t>
            </w:r>
          </w:p>
        </w:tc>
      </w:tr>
    </w:tbl>
    <w:p w:rsidR="00BD025A" w:rsidRDefault="00BD025A"/>
    <w:p w:rsidR="00F0459E" w:rsidRDefault="00F0459E">
      <w:r>
        <w:br w:type="page"/>
      </w:r>
    </w:p>
    <w:p w:rsidR="00F93579" w:rsidRDefault="00F93579"/>
    <w:tbl>
      <w:tblPr>
        <w:tblStyle w:val="TableGrid"/>
        <w:tblW w:w="9918" w:type="dxa"/>
        <w:tblLook w:val="04A0" w:firstRow="1" w:lastRow="0" w:firstColumn="1" w:lastColumn="0" w:noHBand="0" w:noVBand="1"/>
      </w:tblPr>
      <w:tblGrid>
        <w:gridCol w:w="648"/>
        <w:gridCol w:w="3060"/>
        <w:gridCol w:w="3060"/>
        <w:gridCol w:w="3150"/>
      </w:tblGrid>
      <w:tr w:rsidR="00351B4C" w:rsidTr="007B07D6">
        <w:tc>
          <w:tcPr>
            <w:tcW w:w="9918" w:type="dxa"/>
            <w:gridSpan w:val="4"/>
            <w:shd w:val="clear" w:color="auto" w:fill="auto"/>
          </w:tcPr>
          <w:p w:rsidR="00351B4C" w:rsidRPr="00357988" w:rsidRDefault="00351B4C" w:rsidP="00900FC6">
            <w:pPr>
              <w:pStyle w:val="Default"/>
              <w:rPr>
                <w:b/>
                <w:sz w:val="20"/>
                <w:szCs w:val="20"/>
              </w:rPr>
            </w:pPr>
            <w:r w:rsidRPr="00357988">
              <w:rPr>
                <w:b/>
                <w:sz w:val="20"/>
                <w:szCs w:val="20"/>
              </w:rPr>
              <w:t xml:space="preserve">Cause-Effect: </w:t>
            </w:r>
            <w:r w:rsidRPr="00357988">
              <w:rPr>
                <w:sz w:val="20"/>
                <w:szCs w:val="20"/>
              </w:rPr>
              <w:t>Events have causes, sometimes simple, sometimes multi-faceted.</w:t>
            </w:r>
            <w:r w:rsidRPr="00357988">
              <w:rPr>
                <w:b/>
                <w:sz w:val="20"/>
                <w:szCs w:val="20"/>
              </w:rPr>
              <w:t xml:space="preserve"> </w:t>
            </w:r>
            <w:r w:rsidRPr="00357988">
              <w:rPr>
                <w:sz w:val="20"/>
                <w:szCs w:val="20"/>
              </w:rPr>
              <w:t>A major activity of science is investigation and explaining causal relationships and the mechanisms by which they are mediated. Such mechanisms can then be tested across given contexts and used to predict and explain events in new contexts.</w:t>
            </w:r>
          </w:p>
        </w:tc>
      </w:tr>
      <w:tr w:rsidR="00E277E1" w:rsidTr="003226AE">
        <w:tc>
          <w:tcPr>
            <w:tcW w:w="648" w:type="dxa"/>
          </w:tcPr>
          <w:p w:rsidR="00E277E1" w:rsidRPr="003226AE" w:rsidRDefault="00900FC6" w:rsidP="00681385">
            <w:pPr>
              <w:rPr>
                <w:sz w:val="18"/>
                <w:szCs w:val="18"/>
              </w:rPr>
            </w:pPr>
            <w:r w:rsidRPr="003226AE">
              <w:rPr>
                <w:sz w:val="18"/>
                <w:szCs w:val="18"/>
              </w:rPr>
              <w:t>HS comp</w:t>
            </w:r>
          </w:p>
        </w:tc>
        <w:tc>
          <w:tcPr>
            <w:tcW w:w="9270" w:type="dxa"/>
            <w:gridSpan w:val="3"/>
            <w:shd w:val="clear" w:color="auto" w:fill="FBD4B4" w:themeFill="accent6" w:themeFillTint="66"/>
          </w:tcPr>
          <w:p w:rsidR="00E277E1" w:rsidRPr="00900FC6" w:rsidRDefault="00900FC6" w:rsidP="00671ED0">
            <w:pPr>
              <w:pStyle w:val="Default"/>
            </w:pPr>
            <w:r>
              <w:rPr>
                <w:sz w:val="22"/>
                <w:szCs w:val="22"/>
              </w:rPr>
              <w:t xml:space="preserve">Students will investigate, explain, and evaluate potential causal relationships by using evidence to support claims and predictions about the mechanisms that drive those relationships. </w:t>
            </w:r>
          </w:p>
        </w:tc>
      </w:tr>
      <w:tr w:rsidR="00F93579" w:rsidTr="00F815CF">
        <w:tc>
          <w:tcPr>
            <w:tcW w:w="648" w:type="dxa"/>
          </w:tcPr>
          <w:p w:rsidR="00F93579" w:rsidRDefault="00F93579" w:rsidP="00681385"/>
        </w:tc>
        <w:tc>
          <w:tcPr>
            <w:tcW w:w="3060" w:type="dxa"/>
          </w:tcPr>
          <w:p w:rsidR="00F93579" w:rsidRPr="001C6841" w:rsidRDefault="00F93579" w:rsidP="001C6841">
            <w:pPr>
              <w:jc w:val="center"/>
              <w:rPr>
                <w:b/>
              </w:rPr>
            </w:pPr>
            <w:r w:rsidRPr="001C6841">
              <w:rPr>
                <w:b/>
              </w:rPr>
              <w:t>Grades K-2</w:t>
            </w:r>
          </w:p>
        </w:tc>
        <w:tc>
          <w:tcPr>
            <w:tcW w:w="3060" w:type="dxa"/>
          </w:tcPr>
          <w:p w:rsidR="00F93579" w:rsidRPr="001C6841" w:rsidRDefault="00F93579" w:rsidP="001C6841">
            <w:pPr>
              <w:jc w:val="center"/>
              <w:rPr>
                <w:b/>
              </w:rPr>
            </w:pPr>
            <w:r w:rsidRPr="001C6841">
              <w:rPr>
                <w:b/>
              </w:rPr>
              <w:t>Grades 3-5</w:t>
            </w:r>
          </w:p>
        </w:tc>
        <w:tc>
          <w:tcPr>
            <w:tcW w:w="3150" w:type="dxa"/>
          </w:tcPr>
          <w:p w:rsidR="00F93579" w:rsidRPr="001C6841" w:rsidRDefault="00F93579" w:rsidP="001C6841">
            <w:pPr>
              <w:jc w:val="center"/>
              <w:rPr>
                <w:b/>
              </w:rPr>
            </w:pPr>
            <w:r w:rsidRPr="001C6841">
              <w:rPr>
                <w:b/>
              </w:rPr>
              <w:t>Grades 6-8</w:t>
            </w:r>
          </w:p>
        </w:tc>
      </w:tr>
      <w:tr w:rsidR="00357988" w:rsidTr="00F815CF">
        <w:tc>
          <w:tcPr>
            <w:tcW w:w="648" w:type="dxa"/>
            <w:vMerge w:val="restart"/>
            <w:shd w:val="clear" w:color="auto" w:fill="FBD4B4" w:themeFill="accent6" w:themeFillTint="66"/>
            <w:textDirection w:val="btLr"/>
          </w:tcPr>
          <w:p w:rsidR="00357988" w:rsidRDefault="00357988" w:rsidP="00357988">
            <w:pPr>
              <w:ind w:left="113" w:right="113"/>
            </w:pPr>
            <w:r w:rsidRPr="00357988">
              <w:rPr>
                <w:sz w:val="24"/>
                <w:szCs w:val="24"/>
              </w:rPr>
              <w:t>Competency #</w:t>
            </w:r>
            <w:r>
              <w:rPr>
                <w:sz w:val="24"/>
                <w:szCs w:val="24"/>
              </w:rPr>
              <w:t>3</w:t>
            </w:r>
          </w:p>
        </w:tc>
        <w:tc>
          <w:tcPr>
            <w:tcW w:w="3060" w:type="dxa"/>
            <w:shd w:val="clear" w:color="auto" w:fill="FBD4B4" w:themeFill="accent6" w:themeFillTint="66"/>
          </w:tcPr>
          <w:p w:rsidR="00357988" w:rsidRPr="00DA1FA1" w:rsidRDefault="00357988" w:rsidP="00E35EB7">
            <w:pPr>
              <w:rPr>
                <w:rFonts w:cs="Arial"/>
                <w:b/>
                <w:color w:val="000000"/>
                <w:sz w:val="20"/>
                <w:szCs w:val="20"/>
              </w:rPr>
            </w:pPr>
            <w:r w:rsidRPr="00DA1FA1">
              <w:rPr>
                <w:rFonts w:cs="Arial"/>
                <w:b/>
                <w:color w:val="000000"/>
                <w:sz w:val="20"/>
                <w:szCs w:val="20"/>
              </w:rPr>
              <w:t>Students will investigate</w:t>
            </w:r>
            <w:r w:rsidRPr="00DA1FA1">
              <w:rPr>
                <w:b/>
                <w:sz w:val="20"/>
                <w:szCs w:val="20"/>
              </w:rPr>
              <w:t xml:space="preserve"> relationships between cause and effect as observed with </w:t>
            </w:r>
            <w:r w:rsidRPr="00DA1FA1">
              <w:rPr>
                <w:rFonts w:cs="Arial"/>
                <w:b/>
                <w:color w:val="000000"/>
                <w:sz w:val="20"/>
                <w:szCs w:val="20"/>
              </w:rPr>
              <w:t xml:space="preserve">objects, events, and living things and communicate outcomes </w:t>
            </w:r>
            <w:r w:rsidR="00E35EB7">
              <w:rPr>
                <w:rFonts w:cs="Arial"/>
                <w:b/>
                <w:color w:val="000000"/>
                <w:sz w:val="20"/>
                <w:szCs w:val="20"/>
              </w:rPr>
              <w:t>about change.</w:t>
            </w:r>
          </w:p>
        </w:tc>
        <w:tc>
          <w:tcPr>
            <w:tcW w:w="3060" w:type="dxa"/>
            <w:shd w:val="clear" w:color="auto" w:fill="FBD4B4" w:themeFill="accent6" w:themeFillTint="66"/>
          </w:tcPr>
          <w:p w:rsidR="00357988" w:rsidRPr="00DA1FA1" w:rsidRDefault="00357988" w:rsidP="00AC337C">
            <w:pPr>
              <w:textAlignment w:val="baseline"/>
              <w:rPr>
                <w:rFonts w:cs="Arial"/>
                <w:b/>
                <w:color w:val="000000"/>
                <w:sz w:val="20"/>
                <w:szCs w:val="20"/>
              </w:rPr>
            </w:pPr>
            <w:r w:rsidRPr="00DA1FA1">
              <w:rPr>
                <w:b/>
                <w:sz w:val="20"/>
                <w:szCs w:val="20"/>
              </w:rPr>
              <w:t xml:space="preserve">Students will investigate </w:t>
            </w:r>
            <w:r w:rsidRPr="00DA1FA1">
              <w:rPr>
                <w:rFonts w:cs="Arial"/>
                <w:b/>
                <w:color w:val="000000"/>
                <w:sz w:val="20"/>
                <w:szCs w:val="20"/>
              </w:rPr>
              <w:t>cause and effect relationships to make predictions and support evidenced-based explanations</w:t>
            </w:r>
            <w:r w:rsidR="00F815CF">
              <w:rPr>
                <w:rFonts w:cs="Arial"/>
                <w:b/>
                <w:color w:val="000000"/>
                <w:sz w:val="20"/>
                <w:szCs w:val="20"/>
              </w:rPr>
              <w:t xml:space="preserve"> or claims</w:t>
            </w:r>
            <w:r w:rsidRPr="00DA1FA1">
              <w:rPr>
                <w:rFonts w:cs="Arial"/>
                <w:b/>
                <w:color w:val="000000"/>
                <w:sz w:val="20"/>
                <w:szCs w:val="20"/>
              </w:rPr>
              <w:t xml:space="preserve"> about change.</w:t>
            </w:r>
          </w:p>
        </w:tc>
        <w:tc>
          <w:tcPr>
            <w:tcW w:w="3150" w:type="dxa"/>
            <w:shd w:val="clear" w:color="auto" w:fill="FBD4B4" w:themeFill="accent6" w:themeFillTint="66"/>
          </w:tcPr>
          <w:p w:rsidR="00357988" w:rsidRPr="00DA1FA1" w:rsidRDefault="00357988" w:rsidP="00223840">
            <w:pPr>
              <w:rPr>
                <w:b/>
                <w:sz w:val="20"/>
                <w:szCs w:val="20"/>
              </w:rPr>
            </w:pPr>
            <w:r w:rsidRPr="00DA1FA1">
              <w:rPr>
                <w:b/>
                <w:bCs/>
                <w:color w:val="000000"/>
                <w:sz w:val="20"/>
                <w:szCs w:val="20"/>
              </w:rPr>
              <w:t>Students will investigate, explain, and evaluate potential causal relationships</w:t>
            </w:r>
            <w:r w:rsidR="00223840">
              <w:rPr>
                <w:b/>
                <w:bCs/>
                <w:color w:val="000000"/>
                <w:sz w:val="20"/>
                <w:szCs w:val="20"/>
              </w:rPr>
              <w:t>,</w:t>
            </w:r>
            <w:r w:rsidRPr="00DA1FA1">
              <w:rPr>
                <w:b/>
                <w:bCs/>
                <w:color w:val="000000"/>
                <w:sz w:val="20"/>
                <w:szCs w:val="20"/>
              </w:rPr>
              <w:t xml:space="preserve"> using evidence to support claims and predictions about the mechanisms that drive those relationships.</w:t>
            </w:r>
          </w:p>
        </w:tc>
      </w:tr>
      <w:tr w:rsidR="00357988" w:rsidTr="00F815CF">
        <w:tc>
          <w:tcPr>
            <w:tcW w:w="648" w:type="dxa"/>
            <w:vMerge/>
            <w:shd w:val="clear" w:color="auto" w:fill="FBD4B4" w:themeFill="accent6" w:themeFillTint="66"/>
          </w:tcPr>
          <w:p w:rsidR="00357988" w:rsidRDefault="00357988" w:rsidP="00681385"/>
        </w:tc>
        <w:tc>
          <w:tcPr>
            <w:tcW w:w="3060" w:type="dxa"/>
          </w:tcPr>
          <w:p w:rsidR="00223840" w:rsidRPr="00B464FB" w:rsidRDefault="00357988" w:rsidP="00B464FB">
            <w:pPr>
              <w:pStyle w:val="ListParagraph"/>
              <w:numPr>
                <w:ilvl w:val="0"/>
                <w:numId w:val="66"/>
              </w:numPr>
              <w:rPr>
                <w:rFonts w:cs="Arial"/>
                <w:color w:val="000000"/>
                <w:sz w:val="20"/>
                <w:szCs w:val="20"/>
                <w:shd w:val="clear" w:color="auto" w:fill="FFFFFF"/>
              </w:rPr>
            </w:pPr>
            <w:r w:rsidRPr="00223840">
              <w:rPr>
                <w:rFonts w:cs="Arial"/>
                <w:color w:val="000000"/>
                <w:sz w:val="20"/>
                <w:szCs w:val="20"/>
              </w:rPr>
              <w:t xml:space="preserve">I can </w:t>
            </w:r>
            <w:r w:rsidRPr="00223840">
              <w:rPr>
                <w:rFonts w:cs="Arial"/>
                <w:color w:val="000000"/>
                <w:sz w:val="20"/>
                <w:szCs w:val="20"/>
                <w:shd w:val="clear" w:color="auto" w:fill="FFFFFF"/>
              </w:rPr>
              <w:t>conduct investigation</w:t>
            </w:r>
            <w:r w:rsidR="00223840">
              <w:rPr>
                <w:rFonts w:cs="Arial"/>
                <w:color w:val="000000"/>
                <w:sz w:val="20"/>
                <w:szCs w:val="20"/>
                <w:shd w:val="clear" w:color="auto" w:fill="FFFFFF"/>
              </w:rPr>
              <w:t>s</w:t>
            </w:r>
            <w:r w:rsidR="00B464FB">
              <w:rPr>
                <w:rFonts w:cs="Arial"/>
                <w:color w:val="000000"/>
                <w:sz w:val="20"/>
                <w:szCs w:val="20"/>
                <w:shd w:val="clear" w:color="auto" w:fill="FFFFFF"/>
              </w:rPr>
              <w:t xml:space="preserve"> </w:t>
            </w:r>
            <w:r w:rsidR="00223840">
              <w:rPr>
                <w:rFonts w:cs="Arial"/>
                <w:color w:val="000000"/>
                <w:sz w:val="20"/>
                <w:szCs w:val="20"/>
                <w:shd w:val="clear" w:color="auto" w:fill="FFFFFF"/>
              </w:rPr>
              <w:t xml:space="preserve">and use data </w:t>
            </w:r>
            <w:r w:rsidR="00567955">
              <w:rPr>
                <w:rFonts w:cs="Arial"/>
                <w:color w:val="000000"/>
                <w:sz w:val="20"/>
                <w:szCs w:val="20"/>
                <w:shd w:val="clear" w:color="auto" w:fill="FFFFFF"/>
              </w:rPr>
              <w:t>to support my conclusions</w:t>
            </w:r>
            <w:r w:rsidR="00B464FB">
              <w:rPr>
                <w:rFonts w:cs="Arial"/>
                <w:color w:val="000000"/>
                <w:sz w:val="20"/>
                <w:szCs w:val="20"/>
                <w:shd w:val="clear" w:color="auto" w:fill="FFFFFF"/>
              </w:rPr>
              <w:t xml:space="preserve"> about cause-effect relationships</w:t>
            </w:r>
            <w:r w:rsidR="00567955">
              <w:rPr>
                <w:rFonts w:cs="Arial"/>
                <w:color w:val="000000"/>
                <w:sz w:val="20"/>
                <w:szCs w:val="20"/>
                <w:shd w:val="clear" w:color="auto" w:fill="FFFFFF"/>
              </w:rPr>
              <w:t xml:space="preserve"> </w:t>
            </w:r>
            <w:r w:rsidR="00223840" w:rsidRPr="00B464FB">
              <w:rPr>
                <w:rFonts w:cs="Arial"/>
                <w:color w:val="000000"/>
                <w:sz w:val="20"/>
                <w:szCs w:val="20"/>
              </w:rPr>
              <w:t>(e.g.,</w:t>
            </w:r>
            <w:r w:rsidR="00567955">
              <w:rPr>
                <w:rFonts w:cs="Arial"/>
                <w:color w:val="000000"/>
                <w:sz w:val="20"/>
                <w:szCs w:val="20"/>
              </w:rPr>
              <w:t xml:space="preserve"> effects of </w:t>
            </w:r>
            <w:r w:rsidR="00B464FB">
              <w:rPr>
                <w:rFonts w:cs="Arial"/>
                <w:color w:val="000000"/>
                <w:sz w:val="20"/>
                <w:szCs w:val="20"/>
              </w:rPr>
              <w:t xml:space="preserve">push-pull forces, </w:t>
            </w:r>
            <w:r w:rsidR="00567955">
              <w:rPr>
                <w:rFonts w:cs="Arial"/>
                <w:color w:val="000000"/>
                <w:sz w:val="20"/>
                <w:szCs w:val="20"/>
              </w:rPr>
              <w:t xml:space="preserve">heating, cooling, </w:t>
            </w:r>
            <w:proofErr w:type="gramStart"/>
            <w:r w:rsidR="00567955">
              <w:rPr>
                <w:rFonts w:cs="Arial"/>
                <w:color w:val="000000"/>
                <w:sz w:val="20"/>
                <w:szCs w:val="20"/>
              </w:rPr>
              <w:t>adding</w:t>
            </w:r>
            <w:proofErr w:type="gramEnd"/>
            <w:r w:rsidR="00567955">
              <w:rPr>
                <w:rFonts w:cs="Arial"/>
                <w:color w:val="000000"/>
                <w:sz w:val="20"/>
                <w:szCs w:val="20"/>
              </w:rPr>
              <w:t xml:space="preserve"> nutrients or sunlight</w:t>
            </w:r>
            <w:r w:rsidR="00223840" w:rsidRPr="00B464FB">
              <w:rPr>
                <w:rFonts w:cs="Arial"/>
                <w:color w:val="000000"/>
                <w:sz w:val="20"/>
                <w:szCs w:val="20"/>
              </w:rPr>
              <w:t>).</w:t>
            </w:r>
          </w:p>
          <w:p w:rsidR="00357988" w:rsidRPr="00B464FB" w:rsidRDefault="00357988" w:rsidP="00B464FB">
            <w:pPr>
              <w:pStyle w:val="ListParagraph"/>
              <w:numPr>
                <w:ilvl w:val="0"/>
                <w:numId w:val="66"/>
              </w:numPr>
              <w:rPr>
                <w:rFonts w:eastAsia="Times New Roman" w:cs="Arial"/>
                <w:color w:val="000000"/>
                <w:sz w:val="20"/>
                <w:szCs w:val="20"/>
              </w:rPr>
            </w:pPr>
            <w:r w:rsidRPr="00B464FB">
              <w:rPr>
                <w:rFonts w:cs="Arial"/>
                <w:color w:val="000000"/>
                <w:sz w:val="20"/>
                <w:szCs w:val="20"/>
                <w:shd w:val="clear" w:color="auto" w:fill="FFFFFF"/>
              </w:rPr>
              <w:t xml:space="preserve">I can analyze </w:t>
            </w:r>
            <w:r w:rsidR="00B464FB" w:rsidRPr="00B464FB">
              <w:rPr>
                <w:rFonts w:cs="Arial"/>
                <w:color w:val="000000"/>
                <w:sz w:val="20"/>
                <w:szCs w:val="20"/>
                <w:shd w:val="clear" w:color="auto" w:fill="FFFFFF"/>
              </w:rPr>
              <w:t xml:space="preserve">observations and </w:t>
            </w:r>
            <w:r w:rsidRPr="00B464FB">
              <w:rPr>
                <w:rFonts w:cs="Arial"/>
                <w:color w:val="000000"/>
                <w:sz w:val="20"/>
                <w:szCs w:val="20"/>
                <w:shd w:val="clear" w:color="auto" w:fill="FFFFFF"/>
              </w:rPr>
              <w:t xml:space="preserve">data to determine if a </w:t>
            </w:r>
            <w:r w:rsidR="00567955" w:rsidRPr="00B464FB">
              <w:rPr>
                <w:rFonts w:cs="Arial"/>
                <w:color w:val="000000"/>
                <w:sz w:val="20"/>
                <w:szCs w:val="20"/>
                <w:shd w:val="clear" w:color="auto" w:fill="FFFFFF"/>
              </w:rPr>
              <w:t xml:space="preserve">model or </w:t>
            </w:r>
            <w:r w:rsidRPr="00B464FB">
              <w:rPr>
                <w:rFonts w:cs="Arial"/>
                <w:color w:val="000000"/>
                <w:sz w:val="20"/>
                <w:szCs w:val="20"/>
                <w:shd w:val="clear" w:color="auto" w:fill="FFFFFF"/>
              </w:rPr>
              <w:t xml:space="preserve">design solution works as intended </w:t>
            </w:r>
            <w:r w:rsidR="00567955" w:rsidRPr="00B464FB">
              <w:rPr>
                <w:rFonts w:cs="Arial"/>
                <w:color w:val="000000"/>
                <w:sz w:val="20"/>
                <w:szCs w:val="20"/>
                <w:shd w:val="clear" w:color="auto" w:fill="FFFFFF"/>
              </w:rPr>
              <w:t xml:space="preserve">(e.g., </w:t>
            </w:r>
            <w:r w:rsidRPr="00B464FB">
              <w:rPr>
                <w:rFonts w:cs="Arial"/>
                <w:color w:val="000000"/>
                <w:sz w:val="20"/>
                <w:szCs w:val="20"/>
                <w:shd w:val="clear" w:color="auto" w:fill="FFFFFF"/>
              </w:rPr>
              <w:t>to change the speed or direction of an object</w:t>
            </w:r>
            <w:r w:rsidR="00B464FB" w:rsidRPr="00B464FB">
              <w:rPr>
                <w:rFonts w:cs="Arial"/>
                <w:color w:val="000000"/>
                <w:sz w:val="20"/>
                <w:szCs w:val="20"/>
                <w:shd w:val="clear" w:color="auto" w:fill="FFFFFF"/>
              </w:rPr>
              <w:t xml:space="preserve">, </w:t>
            </w:r>
            <w:r w:rsidR="00B464FB" w:rsidRPr="00B464FB">
              <w:rPr>
                <w:rFonts w:eastAsia="Times New Roman" w:cs="Arial"/>
                <w:color w:val="000000"/>
                <w:sz w:val="20"/>
                <w:szCs w:val="20"/>
              </w:rPr>
              <w:t>which materials have the properties best suited for an intended purpose).</w:t>
            </w:r>
            <w:r w:rsidRPr="00B464FB">
              <w:rPr>
                <w:rFonts w:eastAsia="Times New Roman" w:cs="Times New Roman"/>
                <w:sz w:val="20"/>
                <w:szCs w:val="20"/>
              </w:rPr>
              <w:br/>
            </w:r>
            <w:r w:rsidRPr="00B464FB">
              <w:rPr>
                <w:rFonts w:eastAsia="Times New Roman" w:cs="Times New Roman"/>
                <w:sz w:val="20"/>
                <w:szCs w:val="20"/>
              </w:rPr>
              <w:br/>
            </w:r>
          </w:p>
          <w:p w:rsidR="00357988" w:rsidRPr="00DC640E" w:rsidRDefault="00357988" w:rsidP="00B464FB">
            <w:pPr>
              <w:rPr>
                <w:rFonts w:eastAsia="Times New Roman" w:cs="Times New Roman"/>
                <w:sz w:val="20"/>
                <w:szCs w:val="20"/>
              </w:rPr>
            </w:pPr>
            <w:r w:rsidRPr="0035439A">
              <w:rPr>
                <w:rFonts w:eastAsia="Times New Roman" w:cs="Times New Roman"/>
                <w:sz w:val="20"/>
                <w:szCs w:val="20"/>
              </w:rPr>
              <w:br/>
            </w:r>
          </w:p>
        </w:tc>
        <w:tc>
          <w:tcPr>
            <w:tcW w:w="3060" w:type="dxa"/>
          </w:tcPr>
          <w:p w:rsidR="00BC3BFF" w:rsidRDefault="00357988" w:rsidP="001835B1">
            <w:pPr>
              <w:pStyle w:val="ListParagraph"/>
              <w:numPr>
                <w:ilvl w:val="0"/>
                <w:numId w:val="39"/>
              </w:numPr>
              <w:ind w:left="252" w:hanging="252"/>
              <w:rPr>
                <w:sz w:val="20"/>
                <w:szCs w:val="20"/>
              </w:rPr>
            </w:pPr>
            <w:r w:rsidRPr="008A21C6">
              <w:rPr>
                <w:sz w:val="20"/>
                <w:szCs w:val="20"/>
              </w:rPr>
              <w:t xml:space="preserve">I can </w:t>
            </w:r>
            <w:r w:rsidR="00F815CF">
              <w:rPr>
                <w:sz w:val="20"/>
                <w:szCs w:val="20"/>
              </w:rPr>
              <w:t xml:space="preserve">use </w:t>
            </w:r>
            <w:r w:rsidR="00BC3BFF">
              <w:rPr>
                <w:sz w:val="20"/>
                <w:szCs w:val="20"/>
              </w:rPr>
              <w:t xml:space="preserve">observational </w:t>
            </w:r>
            <w:r w:rsidR="00F815CF">
              <w:rPr>
                <w:sz w:val="20"/>
                <w:szCs w:val="20"/>
              </w:rPr>
              <w:t>data to</w:t>
            </w:r>
            <w:r w:rsidR="00F815CF" w:rsidRPr="008A21C6">
              <w:rPr>
                <w:sz w:val="20"/>
                <w:szCs w:val="20"/>
              </w:rPr>
              <w:t xml:space="preserve"> </w:t>
            </w:r>
            <w:r w:rsidR="00BC3BFF">
              <w:rPr>
                <w:sz w:val="20"/>
                <w:szCs w:val="20"/>
              </w:rPr>
              <w:t>predict or draw conclusions about</w:t>
            </w:r>
            <w:r w:rsidR="00F815CF" w:rsidRPr="008A21C6">
              <w:rPr>
                <w:sz w:val="20"/>
                <w:szCs w:val="20"/>
              </w:rPr>
              <w:t xml:space="preserve"> </w:t>
            </w:r>
            <w:r w:rsidRPr="008A21C6">
              <w:rPr>
                <w:sz w:val="20"/>
                <w:szCs w:val="20"/>
              </w:rPr>
              <w:t>cause and effect relationships</w:t>
            </w:r>
            <w:r w:rsidR="00BC3BFF">
              <w:rPr>
                <w:sz w:val="20"/>
                <w:szCs w:val="20"/>
              </w:rPr>
              <w:t xml:space="preserve"> </w:t>
            </w:r>
            <w:r w:rsidR="00BC3BFF" w:rsidRPr="008A21C6">
              <w:rPr>
                <w:sz w:val="20"/>
                <w:szCs w:val="20"/>
              </w:rPr>
              <w:t>(e.g.</w:t>
            </w:r>
            <w:r w:rsidR="00BC3BFF">
              <w:rPr>
                <w:sz w:val="20"/>
                <w:szCs w:val="20"/>
              </w:rPr>
              <w:t>,</w:t>
            </w:r>
            <w:r w:rsidR="00BC3BFF" w:rsidRPr="008A21C6">
              <w:rPr>
                <w:sz w:val="20"/>
                <w:szCs w:val="20"/>
              </w:rPr>
              <w:t xml:space="preserve"> forces </w:t>
            </w:r>
            <w:r w:rsidR="00BC3BFF">
              <w:rPr>
                <w:sz w:val="20"/>
                <w:szCs w:val="20"/>
              </w:rPr>
              <w:t>and</w:t>
            </w:r>
            <w:r w:rsidR="00BC3BFF" w:rsidRPr="008A21C6">
              <w:rPr>
                <w:sz w:val="20"/>
                <w:szCs w:val="20"/>
              </w:rPr>
              <w:t xml:space="preserve"> interactions, </w:t>
            </w:r>
            <w:r w:rsidR="00BC3BFF">
              <w:rPr>
                <w:sz w:val="20"/>
                <w:szCs w:val="20"/>
              </w:rPr>
              <w:t xml:space="preserve">properties of matter, </w:t>
            </w:r>
            <w:r w:rsidR="00567955">
              <w:rPr>
                <w:sz w:val="20"/>
                <w:szCs w:val="20"/>
              </w:rPr>
              <w:t xml:space="preserve">energy, </w:t>
            </w:r>
            <w:r w:rsidR="00BC3BFF">
              <w:rPr>
                <w:sz w:val="20"/>
                <w:szCs w:val="20"/>
              </w:rPr>
              <w:t xml:space="preserve">interdependent relationships in </w:t>
            </w:r>
            <w:r w:rsidR="00BC3BFF" w:rsidRPr="008A21C6">
              <w:rPr>
                <w:sz w:val="20"/>
                <w:szCs w:val="20"/>
              </w:rPr>
              <w:t>ecosystems</w:t>
            </w:r>
            <w:r w:rsidR="00BC3BFF">
              <w:rPr>
                <w:sz w:val="20"/>
                <w:szCs w:val="20"/>
              </w:rPr>
              <w:t>).</w:t>
            </w:r>
          </w:p>
          <w:p w:rsidR="00357988" w:rsidRPr="008A21C6" w:rsidRDefault="00BC3BFF" w:rsidP="001835B1">
            <w:pPr>
              <w:pStyle w:val="ListParagraph"/>
              <w:numPr>
                <w:ilvl w:val="0"/>
                <w:numId w:val="39"/>
              </w:numPr>
              <w:ind w:left="252" w:hanging="252"/>
              <w:rPr>
                <w:sz w:val="20"/>
                <w:szCs w:val="20"/>
              </w:rPr>
            </w:pPr>
            <w:r>
              <w:rPr>
                <w:sz w:val="20"/>
                <w:szCs w:val="20"/>
              </w:rPr>
              <w:t xml:space="preserve">I can </w:t>
            </w:r>
            <w:r w:rsidR="00567955">
              <w:rPr>
                <w:sz w:val="20"/>
                <w:szCs w:val="20"/>
              </w:rPr>
              <w:t>locate and use evidence from a variety of sources</w:t>
            </w:r>
            <w:r>
              <w:rPr>
                <w:sz w:val="20"/>
                <w:szCs w:val="20"/>
              </w:rPr>
              <w:t xml:space="preserve"> </w:t>
            </w:r>
            <w:r w:rsidR="00567955">
              <w:rPr>
                <w:sz w:val="20"/>
                <w:szCs w:val="20"/>
              </w:rPr>
              <w:t xml:space="preserve">to develop and support explanations or claims about cause-effect relationships (e.g., </w:t>
            </w:r>
            <w:r w:rsidR="00357988" w:rsidRPr="008A21C6">
              <w:rPr>
                <w:sz w:val="20"/>
                <w:szCs w:val="20"/>
              </w:rPr>
              <w:t xml:space="preserve">inheritance </w:t>
            </w:r>
            <w:r w:rsidR="00223840">
              <w:rPr>
                <w:sz w:val="20"/>
                <w:szCs w:val="20"/>
              </w:rPr>
              <w:t>and</w:t>
            </w:r>
            <w:r w:rsidR="00357988" w:rsidRPr="008A21C6">
              <w:rPr>
                <w:sz w:val="20"/>
                <w:szCs w:val="20"/>
              </w:rPr>
              <w:t xml:space="preserve"> variation of traits,</w:t>
            </w:r>
            <w:r w:rsidR="00357988">
              <w:rPr>
                <w:sz w:val="20"/>
                <w:szCs w:val="20"/>
              </w:rPr>
              <w:t xml:space="preserve"> </w:t>
            </w:r>
            <w:r w:rsidR="00357988" w:rsidRPr="008A21C6">
              <w:rPr>
                <w:sz w:val="20"/>
                <w:szCs w:val="20"/>
              </w:rPr>
              <w:t xml:space="preserve">weather </w:t>
            </w:r>
            <w:r w:rsidR="00223840">
              <w:rPr>
                <w:sz w:val="20"/>
                <w:szCs w:val="20"/>
              </w:rPr>
              <w:t>and</w:t>
            </w:r>
            <w:r w:rsidR="00357988" w:rsidRPr="008A21C6">
              <w:rPr>
                <w:sz w:val="20"/>
                <w:szCs w:val="20"/>
              </w:rPr>
              <w:t xml:space="preserve"> climate, Earth</w:t>
            </w:r>
            <w:r w:rsidR="00357988">
              <w:rPr>
                <w:sz w:val="20"/>
                <w:szCs w:val="20"/>
              </w:rPr>
              <w:t>’s</w:t>
            </w:r>
            <w:r w:rsidR="00357988" w:rsidRPr="008A21C6">
              <w:rPr>
                <w:sz w:val="20"/>
                <w:szCs w:val="20"/>
              </w:rPr>
              <w:t xml:space="preserve"> systems</w:t>
            </w:r>
            <w:r w:rsidR="00357988">
              <w:rPr>
                <w:sz w:val="20"/>
                <w:szCs w:val="20"/>
              </w:rPr>
              <w:t>,</w:t>
            </w:r>
            <w:r w:rsidR="00357988" w:rsidRPr="008A21C6">
              <w:rPr>
                <w:sz w:val="20"/>
                <w:szCs w:val="20"/>
              </w:rPr>
              <w:t xml:space="preserve"> space systems).</w:t>
            </w:r>
          </w:p>
          <w:p w:rsidR="00357988" w:rsidRDefault="00357988" w:rsidP="00033FC1">
            <w:pPr>
              <w:rPr>
                <w:rFonts w:eastAsia="Times New Roman" w:cs="Arial"/>
                <w:color w:val="000000"/>
                <w:sz w:val="20"/>
                <w:szCs w:val="20"/>
              </w:rPr>
            </w:pPr>
          </w:p>
          <w:p w:rsidR="00357988" w:rsidRPr="008A21C6" w:rsidRDefault="00357988" w:rsidP="00033FC1">
            <w:pPr>
              <w:rPr>
                <w:sz w:val="20"/>
                <w:szCs w:val="20"/>
              </w:rPr>
            </w:pPr>
          </w:p>
        </w:tc>
        <w:tc>
          <w:tcPr>
            <w:tcW w:w="3150" w:type="dxa"/>
          </w:tcPr>
          <w:p w:rsidR="00357988" w:rsidRPr="00A27904" w:rsidRDefault="00357988" w:rsidP="00F815CF">
            <w:pPr>
              <w:numPr>
                <w:ilvl w:val="0"/>
                <w:numId w:val="57"/>
              </w:numPr>
              <w:tabs>
                <w:tab w:val="clear" w:pos="360"/>
              </w:tabs>
              <w:spacing w:before="100" w:beforeAutospacing="1"/>
              <w:ind w:left="252" w:hanging="252"/>
              <w:textAlignment w:val="baseline"/>
              <w:rPr>
                <w:rFonts w:eastAsia="Times New Roman" w:cs="Times New Roman"/>
                <w:color w:val="000000"/>
                <w:sz w:val="20"/>
                <w:szCs w:val="20"/>
              </w:rPr>
            </w:pPr>
            <w:r w:rsidRPr="00A27904">
              <w:rPr>
                <w:rFonts w:eastAsia="Times New Roman" w:cs="Times New Roman"/>
                <w:color w:val="000000"/>
                <w:sz w:val="20"/>
                <w:szCs w:val="20"/>
              </w:rPr>
              <w:t xml:space="preserve">I can classify relationships as causal or correlational using evidence to support my claim. </w:t>
            </w:r>
          </w:p>
          <w:p w:rsidR="00357988" w:rsidRPr="00A27904" w:rsidRDefault="00357988" w:rsidP="00F815CF">
            <w:pPr>
              <w:numPr>
                <w:ilvl w:val="0"/>
                <w:numId w:val="57"/>
              </w:numPr>
              <w:tabs>
                <w:tab w:val="clear" w:pos="360"/>
              </w:tabs>
              <w:ind w:left="252" w:hanging="252"/>
              <w:textAlignment w:val="baseline"/>
              <w:rPr>
                <w:rFonts w:eastAsia="Times New Roman" w:cs="Times New Roman"/>
                <w:color w:val="000000"/>
                <w:sz w:val="20"/>
                <w:szCs w:val="20"/>
              </w:rPr>
            </w:pPr>
            <w:r w:rsidRPr="00A27904">
              <w:rPr>
                <w:rFonts w:eastAsia="Times New Roman" w:cs="Times New Roman"/>
                <w:color w:val="000000"/>
                <w:sz w:val="20"/>
                <w:szCs w:val="20"/>
              </w:rPr>
              <w:t>I can investigate cause and effect relationships in order to explain the mechanisms driving change.</w:t>
            </w:r>
          </w:p>
          <w:p w:rsidR="00357988" w:rsidRPr="00A27904" w:rsidRDefault="00357988" w:rsidP="00F815CF">
            <w:pPr>
              <w:numPr>
                <w:ilvl w:val="0"/>
                <w:numId w:val="57"/>
              </w:numPr>
              <w:tabs>
                <w:tab w:val="clear" w:pos="360"/>
              </w:tabs>
              <w:ind w:left="252" w:hanging="252"/>
              <w:textAlignment w:val="baseline"/>
              <w:rPr>
                <w:rFonts w:eastAsia="Times New Roman" w:cs="Times New Roman"/>
                <w:color w:val="000000"/>
                <w:sz w:val="20"/>
                <w:szCs w:val="20"/>
              </w:rPr>
            </w:pPr>
            <w:r w:rsidRPr="00A27904">
              <w:rPr>
                <w:rFonts w:eastAsia="Times New Roman" w:cs="Times New Roman"/>
                <w:color w:val="000000"/>
                <w:sz w:val="20"/>
                <w:szCs w:val="20"/>
              </w:rPr>
              <w:t>I can use cause and effect relationships to predict phenomena in natural or designed systems.  </w:t>
            </w:r>
          </w:p>
          <w:p w:rsidR="00357988" w:rsidRPr="0035439A" w:rsidRDefault="00357988" w:rsidP="00F815CF">
            <w:pPr>
              <w:numPr>
                <w:ilvl w:val="0"/>
                <w:numId w:val="57"/>
              </w:numPr>
              <w:tabs>
                <w:tab w:val="clear" w:pos="360"/>
              </w:tabs>
              <w:ind w:left="252" w:hanging="252"/>
              <w:textAlignment w:val="baseline"/>
              <w:rPr>
                <w:rFonts w:eastAsia="Times New Roman" w:cs="Times New Roman"/>
                <w:color w:val="000000"/>
                <w:sz w:val="20"/>
                <w:szCs w:val="20"/>
              </w:rPr>
            </w:pPr>
            <w:r w:rsidRPr="00A27904">
              <w:rPr>
                <w:rFonts w:eastAsia="Times New Roman" w:cs="Times New Roman"/>
                <w:color w:val="000000"/>
                <w:sz w:val="20"/>
                <w:szCs w:val="20"/>
              </w:rPr>
              <w:t>I can describe cause and effect relationships using probability</w:t>
            </w:r>
            <w:r w:rsidR="00BC3BFF">
              <w:rPr>
                <w:rFonts w:eastAsia="Times New Roman" w:cs="Times New Roman"/>
                <w:color w:val="000000"/>
                <w:sz w:val="20"/>
                <w:szCs w:val="20"/>
              </w:rPr>
              <w:t xml:space="preserve"> concepts</w:t>
            </w:r>
            <w:r w:rsidRPr="00A27904">
              <w:rPr>
                <w:rFonts w:eastAsia="Times New Roman" w:cs="Times New Roman"/>
                <w:color w:val="000000"/>
                <w:sz w:val="20"/>
                <w:szCs w:val="20"/>
              </w:rPr>
              <w:t>.</w:t>
            </w:r>
          </w:p>
        </w:tc>
      </w:tr>
    </w:tbl>
    <w:p w:rsidR="00F93579" w:rsidRDefault="00F93579"/>
    <w:p w:rsidR="00900FC6" w:rsidRDefault="00BD025A">
      <w:r>
        <w:br w:type="page"/>
      </w:r>
    </w:p>
    <w:tbl>
      <w:tblPr>
        <w:tblStyle w:val="TableGrid"/>
        <w:tblW w:w="9918" w:type="dxa"/>
        <w:tblLook w:val="04A0" w:firstRow="1" w:lastRow="0" w:firstColumn="1" w:lastColumn="0" w:noHBand="0" w:noVBand="1"/>
      </w:tblPr>
      <w:tblGrid>
        <w:gridCol w:w="738"/>
        <w:gridCol w:w="3240"/>
        <w:gridCol w:w="2970"/>
        <w:gridCol w:w="2970"/>
      </w:tblGrid>
      <w:tr w:rsidR="00223840" w:rsidTr="005F3EB3">
        <w:tc>
          <w:tcPr>
            <w:tcW w:w="9918" w:type="dxa"/>
            <w:gridSpan w:val="4"/>
            <w:shd w:val="clear" w:color="auto" w:fill="auto"/>
          </w:tcPr>
          <w:p w:rsidR="00223840" w:rsidRPr="0035439A" w:rsidRDefault="00223840" w:rsidP="00F93579">
            <w:pPr>
              <w:rPr>
                <w:rFonts w:eastAsia="Times New Roman" w:cs="Times New Roman"/>
                <w:sz w:val="20"/>
                <w:szCs w:val="20"/>
              </w:rPr>
            </w:pPr>
            <w:r w:rsidRPr="0035439A">
              <w:rPr>
                <w:rFonts w:eastAsia="Times New Roman" w:cs="Arial"/>
                <w:b/>
                <w:bCs/>
                <w:color w:val="000000"/>
                <w:sz w:val="20"/>
                <w:szCs w:val="20"/>
              </w:rPr>
              <w:lastRenderedPageBreak/>
              <w:t>Scale, Proportion, and Quantity:</w:t>
            </w:r>
          </w:p>
          <w:p w:rsidR="00223840" w:rsidRDefault="00223840" w:rsidP="00F93579">
            <w:r w:rsidRPr="0035439A">
              <w:rPr>
                <w:rFonts w:eastAsia="Times New Roman" w:cs="Arial"/>
                <w:color w:val="000000"/>
                <w:sz w:val="20"/>
                <w:szCs w:val="20"/>
              </w:rPr>
              <w:t>In considering phenomena, it is critical to recognize what is relevant at different measures of size, time, time and energy and to recognize how changes in scale, proportion, or quantity affect a system’s structure or performance.</w:t>
            </w:r>
          </w:p>
        </w:tc>
      </w:tr>
      <w:tr w:rsidR="00900FC6" w:rsidTr="00B464FB">
        <w:tc>
          <w:tcPr>
            <w:tcW w:w="738" w:type="dxa"/>
          </w:tcPr>
          <w:p w:rsidR="00900FC6" w:rsidRPr="003226AE" w:rsidRDefault="00900FC6" w:rsidP="00681385">
            <w:pPr>
              <w:rPr>
                <w:sz w:val="18"/>
                <w:szCs w:val="18"/>
              </w:rPr>
            </w:pPr>
            <w:r w:rsidRPr="003226AE">
              <w:rPr>
                <w:sz w:val="18"/>
                <w:szCs w:val="18"/>
              </w:rPr>
              <w:t>HS comp</w:t>
            </w:r>
          </w:p>
        </w:tc>
        <w:tc>
          <w:tcPr>
            <w:tcW w:w="9180" w:type="dxa"/>
            <w:gridSpan w:val="3"/>
            <w:shd w:val="clear" w:color="auto" w:fill="E5DFEC" w:themeFill="accent4" w:themeFillTint="33"/>
          </w:tcPr>
          <w:p w:rsidR="00900FC6" w:rsidRPr="00900FC6" w:rsidRDefault="00900FC6" w:rsidP="00230F5C">
            <w:pPr>
              <w:pStyle w:val="Default"/>
            </w:pPr>
            <w:r>
              <w:rPr>
                <w:sz w:val="22"/>
                <w:szCs w:val="22"/>
              </w:rPr>
              <w:t xml:space="preserve">Students will describe and represent the significance of changes in observable and non-observable phenomena in terms of relative scale, proportion, and quantity. </w:t>
            </w:r>
          </w:p>
        </w:tc>
      </w:tr>
      <w:tr w:rsidR="00A81EBD" w:rsidTr="00223840">
        <w:tc>
          <w:tcPr>
            <w:tcW w:w="738" w:type="dxa"/>
          </w:tcPr>
          <w:p w:rsidR="001C6841" w:rsidRDefault="001C6841" w:rsidP="00681385"/>
        </w:tc>
        <w:tc>
          <w:tcPr>
            <w:tcW w:w="3240" w:type="dxa"/>
          </w:tcPr>
          <w:p w:rsidR="001C6841" w:rsidRPr="001C6841" w:rsidRDefault="001C6841" w:rsidP="00681385">
            <w:pPr>
              <w:jc w:val="center"/>
              <w:rPr>
                <w:b/>
              </w:rPr>
            </w:pPr>
            <w:r w:rsidRPr="001C6841">
              <w:rPr>
                <w:b/>
              </w:rPr>
              <w:t>Grades K-2</w:t>
            </w:r>
          </w:p>
        </w:tc>
        <w:tc>
          <w:tcPr>
            <w:tcW w:w="2970" w:type="dxa"/>
          </w:tcPr>
          <w:p w:rsidR="001C6841" w:rsidRPr="001C6841" w:rsidRDefault="001C6841" w:rsidP="00681385">
            <w:pPr>
              <w:jc w:val="center"/>
              <w:rPr>
                <w:b/>
              </w:rPr>
            </w:pPr>
            <w:r w:rsidRPr="001C6841">
              <w:rPr>
                <w:b/>
              </w:rPr>
              <w:t>Grades 3-5</w:t>
            </w:r>
          </w:p>
        </w:tc>
        <w:tc>
          <w:tcPr>
            <w:tcW w:w="2970" w:type="dxa"/>
          </w:tcPr>
          <w:p w:rsidR="001C6841" w:rsidRPr="001C6841" w:rsidRDefault="001C6841" w:rsidP="00681385">
            <w:pPr>
              <w:jc w:val="center"/>
              <w:rPr>
                <w:b/>
              </w:rPr>
            </w:pPr>
            <w:r w:rsidRPr="001C6841">
              <w:rPr>
                <w:b/>
              </w:rPr>
              <w:t>Grades 6-8</w:t>
            </w:r>
          </w:p>
        </w:tc>
      </w:tr>
      <w:tr w:rsidR="00223840" w:rsidTr="00B464FB">
        <w:tc>
          <w:tcPr>
            <w:tcW w:w="738" w:type="dxa"/>
            <w:vMerge w:val="restart"/>
            <w:shd w:val="clear" w:color="auto" w:fill="E5DFEC" w:themeFill="accent4" w:themeFillTint="33"/>
            <w:textDirection w:val="btLr"/>
          </w:tcPr>
          <w:p w:rsidR="00223840" w:rsidRDefault="00223840" w:rsidP="00223840">
            <w:pPr>
              <w:ind w:left="113" w:right="113"/>
            </w:pPr>
            <w:r w:rsidRPr="00357988">
              <w:rPr>
                <w:sz w:val="24"/>
                <w:szCs w:val="24"/>
              </w:rPr>
              <w:t>Competency #</w:t>
            </w:r>
            <w:r>
              <w:rPr>
                <w:sz w:val="24"/>
                <w:szCs w:val="24"/>
              </w:rPr>
              <w:t>4</w:t>
            </w:r>
          </w:p>
        </w:tc>
        <w:tc>
          <w:tcPr>
            <w:tcW w:w="3240" w:type="dxa"/>
            <w:shd w:val="clear" w:color="auto" w:fill="E5DFEC" w:themeFill="accent4" w:themeFillTint="33"/>
          </w:tcPr>
          <w:p w:rsidR="00223840" w:rsidRPr="00DA1FA1" w:rsidRDefault="00223840" w:rsidP="00681385">
            <w:pPr>
              <w:rPr>
                <w:rFonts w:eastAsia="Times New Roman" w:cs="Arial"/>
                <w:b/>
                <w:bCs/>
                <w:sz w:val="20"/>
                <w:szCs w:val="20"/>
              </w:rPr>
            </w:pPr>
            <w:r w:rsidRPr="00DA1FA1">
              <w:rPr>
                <w:rFonts w:eastAsia="Times New Roman" w:cs="Arial"/>
                <w:b/>
                <w:bCs/>
                <w:sz w:val="20"/>
                <w:szCs w:val="20"/>
              </w:rPr>
              <w:t xml:space="preserve">Students will </w:t>
            </w:r>
            <w:r w:rsidRPr="00DA1FA1">
              <w:rPr>
                <w:rFonts w:eastAsia="Times New Roman" w:cs="Arial"/>
                <w:b/>
                <w:sz w:val="20"/>
                <w:szCs w:val="20"/>
              </w:rPr>
              <w:t>describe and compare objects, situations, or events using standard and nonstandard measurement tools, units, and attributes when making observations or solving problems.</w:t>
            </w:r>
          </w:p>
        </w:tc>
        <w:tc>
          <w:tcPr>
            <w:tcW w:w="2970" w:type="dxa"/>
            <w:shd w:val="clear" w:color="auto" w:fill="E5DFEC" w:themeFill="accent4" w:themeFillTint="33"/>
          </w:tcPr>
          <w:p w:rsidR="00223840" w:rsidRPr="00DA1FA1" w:rsidRDefault="00223840" w:rsidP="00DE6736">
            <w:pPr>
              <w:textAlignment w:val="baseline"/>
              <w:rPr>
                <w:b/>
                <w:sz w:val="20"/>
                <w:szCs w:val="20"/>
              </w:rPr>
            </w:pPr>
            <w:r w:rsidRPr="00DA1FA1">
              <w:rPr>
                <w:b/>
                <w:sz w:val="20"/>
                <w:szCs w:val="20"/>
              </w:rPr>
              <w:t xml:space="preserve">Students will use relative scale and quantity to describe, compare, or represent data in order to answer questions about observable and non-observable </w:t>
            </w:r>
            <w:r w:rsidRPr="00DA1FA1">
              <w:rPr>
                <w:rFonts w:ascii="Calibri" w:hAnsi="Calibri"/>
                <w:b/>
                <w:bCs/>
                <w:color w:val="000000"/>
                <w:sz w:val="20"/>
                <w:szCs w:val="20"/>
              </w:rPr>
              <w:t>phenomena</w:t>
            </w:r>
            <w:r w:rsidRPr="00DA1FA1">
              <w:rPr>
                <w:b/>
                <w:sz w:val="20"/>
                <w:szCs w:val="20"/>
              </w:rPr>
              <w:t>.</w:t>
            </w:r>
          </w:p>
        </w:tc>
        <w:tc>
          <w:tcPr>
            <w:tcW w:w="2970" w:type="dxa"/>
            <w:shd w:val="clear" w:color="auto" w:fill="E5DFEC" w:themeFill="accent4" w:themeFillTint="33"/>
          </w:tcPr>
          <w:p w:rsidR="00223840" w:rsidRPr="00DA1FA1" w:rsidRDefault="00223840" w:rsidP="00A81EBD">
            <w:pPr>
              <w:rPr>
                <w:rFonts w:ascii="Calibri" w:hAnsi="Calibri"/>
                <w:b/>
                <w:bCs/>
                <w:color w:val="000000"/>
                <w:sz w:val="20"/>
                <w:szCs w:val="20"/>
              </w:rPr>
            </w:pPr>
            <w:r w:rsidRPr="00DA1FA1">
              <w:rPr>
                <w:rFonts w:ascii="Calibri" w:hAnsi="Calibri"/>
                <w:b/>
                <w:bCs/>
                <w:color w:val="000000"/>
                <w:sz w:val="20"/>
                <w:szCs w:val="20"/>
              </w:rPr>
              <w:t xml:space="preserve">Students will describe and interpret models that represent the proportional relationships in observable and non-observable phenomena in terms of relative scale and quantity. </w:t>
            </w:r>
          </w:p>
        </w:tc>
      </w:tr>
      <w:tr w:rsidR="00223840" w:rsidRPr="00DA1FA1" w:rsidTr="00B464FB">
        <w:trPr>
          <w:cantSplit/>
          <w:trHeight w:val="1134"/>
        </w:trPr>
        <w:tc>
          <w:tcPr>
            <w:tcW w:w="738" w:type="dxa"/>
            <w:vMerge/>
            <w:shd w:val="clear" w:color="auto" w:fill="E5DFEC" w:themeFill="accent4" w:themeFillTint="33"/>
            <w:textDirection w:val="btLr"/>
          </w:tcPr>
          <w:p w:rsidR="00223840" w:rsidRPr="00DA1FA1" w:rsidRDefault="00223840" w:rsidP="00223840">
            <w:pPr>
              <w:ind w:left="113" w:right="113"/>
            </w:pPr>
          </w:p>
        </w:tc>
        <w:tc>
          <w:tcPr>
            <w:tcW w:w="3240" w:type="dxa"/>
          </w:tcPr>
          <w:p w:rsidR="00223840" w:rsidRPr="00DA1FA1" w:rsidRDefault="00223840" w:rsidP="00B464FB">
            <w:pPr>
              <w:numPr>
                <w:ilvl w:val="0"/>
                <w:numId w:val="30"/>
              </w:numPr>
              <w:tabs>
                <w:tab w:val="clear" w:pos="360"/>
                <w:tab w:val="num" w:pos="252"/>
              </w:tabs>
              <w:ind w:left="252" w:hanging="252"/>
              <w:textAlignment w:val="baseline"/>
              <w:rPr>
                <w:rFonts w:eastAsia="Times New Roman" w:cs="Arial"/>
                <w:sz w:val="20"/>
                <w:szCs w:val="20"/>
              </w:rPr>
            </w:pPr>
            <w:r w:rsidRPr="00DA1FA1">
              <w:rPr>
                <w:rFonts w:eastAsia="Times New Roman" w:cs="Arial"/>
                <w:sz w:val="20"/>
                <w:szCs w:val="20"/>
              </w:rPr>
              <w:t xml:space="preserve">I can </w:t>
            </w:r>
            <w:r w:rsidR="00E35EB7">
              <w:rPr>
                <w:rFonts w:eastAsia="Times New Roman" w:cs="Arial"/>
                <w:sz w:val="20"/>
                <w:szCs w:val="20"/>
              </w:rPr>
              <w:t>use</w:t>
            </w:r>
            <w:r w:rsidR="00E35EB7" w:rsidRPr="00DA1FA1">
              <w:rPr>
                <w:rFonts w:eastAsia="Times New Roman" w:cs="Arial"/>
                <w:sz w:val="20"/>
                <w:szCs w:val="20"/>
              </w:rPr>
              <w:t xml:space="preserve"> </w:t>
            </w:r>
            <w:r w:rsidRPr="00DA1FA1">
              <w:rPr>
                <w:rFonts w:eastAsia="Times New Roman" w:cs="Arial"/>
                <w:sz w:val="20"/>
                <w:szCs w:val="20"/>
              </w:rPr>
              <w:t xml:space="preserve">appropriate tools, techniques, and units while solving problems involving changes in measurement </w:t>
            </w:r>
            <w:r w:rsidR="00E35EB7">
              <w:rPr>
                <w:rFonts w:eastAsia="Times New Roman" w:cs="Arial"/>
                <w:sz w:val="20"/>
                <w:szCs w:val="20"/>
              </w:rPr>
              <w:t xml:space="preserve">of objects or events </w:t>
            </w:r>
            <w:r w:rsidRPr="00DA1FA1">
              <w:rPr>
                <w:rFonts w:eastAsia="Times New Roman" w:cs="Arial"/>
                <w:sz w:val="20"/>
                <w:szCs w:val="20"/>
              </w:rPr>
              <w:t>(time, money, length, height, weight).</w:t>
            </w:r>
          </w:p>
          <w:p w:rsidR="00223840" w:rsidRPr="00DA1FA1" w:rsidRDefault="00223840" w:rsidP="00B464FB">
            <w:pPr>
              <w:pStyle w:val="ListParagraph"/>
              <w:numPr>
                <w:ilvl w:val="0"/>
                <w:numId w:val="30"/>
              </w:numPr>
              <w:tabs>
                <w:tab w:val="clear" w:pos="360"/>
                <w:tab w:val="num" w:pos="252"/>
              </w:tabs>
              <w:ind w:left="252" w:hanging="252"/>
              <w:textAlignment w:val="baseline"/>
              <w:rPr>
                <w:rFonts w:eastAsia="Times New Roman" w:cs="Arial"/>
                <w:sz w:val="20"/>
                <w:szCs w:val="20"/>
              </w:rPr>
            </w:pPr>
            <w:r w:rsidRPr="00DA1FA1">
              <w:rPr>
                <w:rFonts w:eastAsia="Times New Roman" w:cs="Arial"/>
                <w:sz w:val="20"/>
                <w:szCs w:val="20"/>
              </w:rPr>
              <w:t xml:space="preserve">I can describe and compare </w:t>
            </w:r>
            <w:r w:rsidR="00E35EB7">
              <w:rPr>
                <w:rFonts w:eastAsia="Times New Roman" w:cs="Arial"/>
                <w:sz w:val="20"/>
                <w:szCs w:val="20"/>
              </w:rPr>
              <w:t xml:space="preserve">objects, situations, or events </w:t>
            </w:r>
            <w:r w:rsidRPr="00DA1FA1">
              <w:rPr>
                <w:rFonts w:eastAsia="Times New Roman" w:cs="Arial"/>
                <w:sz w:val="20"/>
                <w:szCs w:val="20"/>
              </w:rPr>
              <w:t>using relative scale and</w:t>
            </w:r>
            <w:r>
              <w:rPr>
                <w:rFonts w:eastAsia="Times New Roman" w:cs="Arial"/>
                <w:sz w:val="20"/>
                <w:szCs w:val="20"/>
              </w:rPr>
              <w:t xml:space="preserve"> </w:t>
            </w:r>
            <w:r w:rsidRPr="00DA1FA1">
              <w:rPr>
                <w:rFonts w:eastAsia="Times New Roman" w:cs="Arial"/>
                <w:sz w:val="20"/>
                <w:szCs w:val="20"/>
              </w:rPr>
              <w:t>sizes of objects using terms such as: short-long, short-tall, heavy-light, more-less, large-small, thick-thin</w:t>
            </w:r>
            <w:r w:rsidR="00B464FB">
              <w:rPr>
                <w:rFonts w:eastAsia="Times New Roman" w:cs="Arial"/>
                <w:sz w:val="20"/>
                <w:szCs w:val="20"/>
              </w:rPr>
              <w:t>, etc</w:t>
            </w:r>
            <w:r w:rsidRPr="00DA1FA1">
              <w:rPr>
                <w:rFonts w:eastAsia="Times New Roman" w:cs="Arial"/>
                <w:sz w:val="20"/>
                <w:szCs w:val="20"/>
              </w:rPr>
              <w:t>.</w:t>
            </w:r>
          </w:p>
        </w:tc>
        <w:tc>
          <w:tcPr>
            <w:tcW w:w="2970" w:type="dxa"/>
          </w:tcPr>
          <w:p w:rsidR="00223840" w:rsidRPr="00DA1FA1" w:rsidRDefault="00223840" w:rsidP="0091689A">
            <w:pPr>
              <w:pStyle w:val="ListParagraph"/>
              <w:numPr>
                <w:ilvl w:val="0"/>
                <w:numId w:val="39"/>
              </w:numPr>
              <w:ind w:left="252" w:hanging="252"/>
              <w:rPr>
                <w:sz w:val="20"/>
                <w:szCs w:val="20"/>
              </w:rPr>
            </w:pPr>
            <w:r w:rsidRPr="00DA1FA1">
              <w:rPr>
                <w:sz w:val="20"/>
                <w:szCs w:val="20"/>
              </w:rPr>
              <w:t>I can use scale models to represent natural objects from the very small to immensely large (e.g.</w:t>
            </w:r>
            <w:r w:rsidR="00B464FB">
              <w:rPr>
                <w:sz w:val="20"/>
                <w:szCs w:val="20"/>
              </w:rPr>
              <w:t>,</w:t>
            </w:r>
            <w:r w:rsidRPr="00DA1FA1">
              <w:rPr>
                <w:sz w:val="20"/>
                <w:szCs w:val="20"/>
              </w:rPr>
              <w:t xml:space="preserve"> structure </w:t>
            </w:r>
            <w:r w:rsidR="00B464FB">
              <w:rPr>
                <w:sz w:val="20"/>
                <w:szCs w:val="20"/>
              </w:rPr>
              <w:t>and</w:t>
            </w:r>
            <w:r w:rsidRPr="00DA1FA1">
              <w:rPr>
                <w:sz w:val="20"/>
                <w:szCs w:val="20"/>
              </w:rPr>
              <w:t xml:space="preserve"> properties of matter, space systems).</w:t>
            </w:r>
          </w:p>
          <w:p w:rsidR="00401A06" w:rsidRPr="00401A06" w:rsidRDefault="00223840" w:rsidP="00401A06">
            <w:pPr>
              <w:pStyle w:val="ListParagraph"/>
              <w:numPr>
                <w:ilvl w:val="0"/>
                <w:numId w:val="39"/>
              </w:numPr>
              <w:ind w:left="252" w:hanging="252"/>
              <w:rPr>
                <w:rFonts w:ascii="Arial" w:eastAsia="Times New Roman" w:hAnsi="Arial" w:cs="Arial"/>
                <w:sz w:val="20"/>
                <w:szCs w:val="20"/>
              </w:rPr>
            </w:pPr>
            <w:r w:rsidRPr="00DA1FA1">
              <w:rPr>
                <w:sz w:val="20"/>
                <w:szCs w:val="20"/>
              </w:rPr>
              <w:t xml:space="preserve">I can analyze and interpret data to provide evidence that observable phenomena exist from very short to very long time periods and very </w:t>
            </w:r>
            <w:r w:rsidR="00B464FB">
              <w:rPr>
                <w:sz w:val="20"/>
                <w:szCs w:val="20"/>
              </w:rPr>
              <w:t>small</w:t>
            </w:r>
            <w:r w:rsidR="00B464FB" w:rsidRPr="00DA1FA1">
              <w:rPr>
                <w:sz w:val="20"/>
                <w:szCs w:val="20"/>
              </w:rPr>
              <w:t xml:space="preserve"> </w:t>
            </w:r>
            <w:r w:rsidRPr="00DA1FA1">
              <w:rPr>
                <w:sz w:val="20"/>
                <w:szCs w:val="20"/>
              </w:rPr>
              <w:t>to vast distances (e.g.</w:t>
            </w:r>
            <w:r w:rsidR="00B464FB">
              <w:rPr>
                <w:sz w:val="20"/>
                <w:szCs w:val="20"/>
              </w:rPr>
              <w:t>,</w:t>
            </w:r>
            <w:r w:rsidRPr="00DA1FA1">
              <w:rPr>
                <w:sz w:val="20"/>
                <w:szCs w:val="20"/>
              </w:rPr>
              <w:t xml:space="preserve"> interdependent relationships in ecosystems, space systems)</w:t>
            </w:r>
            <w:r w:rsidR="00401A06">
              <w:rPr>
                <w:sz w:val="20"/>
                <w:szCs w:val="20"/>
              </w:rPr>
              <w:t>.</w:t>
            </w:r>
          </w:p>
          <w:p w:rsidR="00223840" w:rsidRPr="00401A06" w:rsidRDefault="00223840" w:rsidP="00401A06">
            <w:pPr>
              <w:pStyle w:val="ListParagraph"/>
              <w:numPr>
                <w:ilvl w:val="0"/>
                <w:numId w:val="39"/>
              </w:numPr>
              <w:ind w:left="252" w:hanging="252"/>
              <w:rPr>
                <w:rFonts w:ascii="Arial" w:eastAsia="Times New Roman" w:hAnsi="Arial" w:cs="Arial"/>
                <w:sz w:val="20"/>
                <w:szCs w:val="20"/>
              </w:rPr>
            </w:pPr>
            <w:r w:rsidRPr="00401A06">
              <w:rPr>
                <w:sz w:val="20"/>
                <w:szCs w:val="20"/>
              </w:rPr>
              <w:t>I can use appropriate tools (e.g.</w:t>
            </w:r>
            <w:r w:rsidR="00401A06">
              <w:rPr>
                <w:sz w:val="20"/>
                <w:szCs w:val="20"/>
              </w:rPr>
              <w:t>,</w:t>
            </w:r>
            <w:r w:rsidRPr="00401A06">
              <w:rPr>
                <w:sz w:val="20"/>
                <w:szCs w:val="20"/>
              </w:rPr>
              <w:t xml:space="preserve"> measur</w:t>
            </w:r>
            <w:r w:rsidR="00401A06">
              <w:rPr>
                <w:sz w:val="20"/>
                <w:szCs w:val="20"/>
              </w:rPr>
              <w:t>ement</w:t>
            </w:r>
            <w:r w:rsidRPr="00401A06">
              <w:rPr>
                <w:sz w:val="20"/>
                <w:szCs w:val="20"/>
              </w:rPr>
              <w:t xml:space="preserve"> tools, visual displays</w:t>
            </w:r>
            <w:r w:rsidR="00401A06">
              <w:rPr>
                <w:sz w:val="20"/>
                <w:szCs w:val="20"/>
              </w:rPr>
              <w:t>,</w:t>
            </w:r>
            <w:r w:rsidRPr="00401A06">
              <w:rPr>
                <w:sz w:val="20"/>
                <w:szCs w:val="20"/>
              </w:rPr>
              <w:t xml:space="preserve"> graphs</w:t>
            </w:r>
            <w:r w:rsidR="00401A06">
              <w:rPr>
                <w:sz w:val="20"/>
                <w:szCs w:val="20"/>
              </w:rPr>
              <w:t>,</w:t>
            </w:r>
            <w:r w:rsidRPr="00401A06">
              <w:rPr>
                <w:sz w:val="20"/>
                <w:szCs w:val="20"/>
              </w:rPr>
              <w:t xml:space="preserve"> tables) and standard units to describe </w:t>
            </w:r>
            <w:r w:rsidR="00401A06">
              <w:rPr>
                <w:sz w:val="20"/>
                <w:szCs w:val="20"/>
              </w:rPr>
              <w:t xml:space="preserve">or compare </w:t>
            </w:r>
            <w:r w:rsidRPr="00401A06">
              <w:rPr>
                <w:sz w:val="20"/>
                <w:szCs w:val="20"/>
              </w:rPr>
              <w:t xml:space="preserve">physical quantities </w:t>
            </w:r>
            <w:r w:rsidR="00401A06">
              <w:rPr>
                <w:sz w:val="20"/>
                <w:szCs w:val="20"/>
              </w:rPr>
              <w:t>(</w:t>
            </w:r>
            <w:r w:rsidRPr="00401A06">
              <w:rPr>
                <w:sz w:val="20"/>
                <w:szCs w:val="20"/>
              </w:rPr>
              <w:t>weight, time, temperature, volume</w:t>
            </w:r>
            <w:r w:rsidR="00401A06">
              <w:rPr>
                <w:sz w:val="20"/>
                <w:szCs w:val="20"/>
              </w:rPr>
              <w:t>)</w:t>
            </w:r>
            <w:r w:rsidRPr="00401A06">
              <w:rPr>
                <w:sz w:val="20"/>
                <w:szCs w:val="20"/>
              </w:rPr>
              <w:t xml:space="preserve"> </w:t>
            </w:r>
            <w:r w:rsidR="00401A06">
              <w:rPr>
                <w:sz w:val="20"/>
                <w:szCs w:val="20"/>
              </w:rPr>
              <w:t>when answering questions about</w:t>
            </w:r>
            <w:r w:rsidRPr="00401A06">
              <w:rPr>
                <w:sz w:val="20"/>
                <w:szCs w:val="20"/>
              </w:rPr>
              <w:t xml:space="preserve"> structure </w:t>
            </w:r>
            <w:r w:rsidR="00401A06">
              <w:rPr>
                <w:sz w:val="20"/>
                <w:szCs w:val="20"/>
              </w:rPr>
              <w:t>and</w:t>
            </w:r>
            <w:r w:rsidRPr="00401A06">
              <w:rPr>
                <w:sz w:val="20"/>
                <w:szCs w:val="20"/>
              </w:rPr>
              <w:t xml:space="preserve"> properties of matter, Earth’s systems</w:t>
            </w:r>
            <w:r w:rsidR="00401A06">
              <w:rPr>
                <w:sz w:val="20"/>
                <w:szCs w:val="20"/>
              </w:rPr>
              <w:t>, etc</w:t>
            </w:r>
            <w:proofErr w:type="gramStart"/>
            <w:r w:rsidR="00401A06">
              <w:rPr>
                <w:sz w:val="20"/>
                <w:szCs w:val="20"/>
              </w:rPr>
              <w:t>.</w:t>
            </w:r>
            <w:r w:rsidRPr="00401A06">
              <w:rPr>
                <w:sz w:val="20"/>
                <w:szCs w:val="20"/>
              </w:rPr>
              <w:t>.</w:t>
            </w:r>
            <w:proofErr w:type="gramEnd"/>
            <w:r w:rsidRPr="00401A06" w:rsidDel="00513201">
              <w:rPr>
                <w:sz w:val="20"/>
                <w:szCs w:val="20"/>
              </w:rPr>
              <w:t xml:space="preserve"> </w:t>
            </w:r>
          </w:p>
        </w:tc>
        <w:tc>
          <w:tcPr>
            <w:tcW w:w="2970" w:type="dxa"/>
          </w:tcPr>
          <w:p w:rsidR="00223840" w:rsidRPr="00DA1FA1" w:rsidRDefault="00223840" w:rsidP="00A27904">
            <w:pPr>
              <w:numPr>
                <w:ilvl w:val="0"/>
                <w:numId w:val="5"/>
              </w:numPr>
              <w:textAlignment w:val="baseline"/>
              <w:rPr>
                <w:rFonts w:eastAsia="Times New Roman" w:cs="Times New Roman"/>
                <w:sz w:val="20"/>
                <w:szCs w:val="20"/>
              </w:rPr>
            </w:pPr>
            <w:r w:rsidRPr="00DA1FA1">
              <w:rPr>
                <w:rFonts w:eastAsia="Times New Roman" w:cs="Times New Roman"/>
                <w:sz w:val="20"/>
                <w:szCs w:val="20"/>
              </w:rPr>
              <w:t>I can determine an appropriate scale to observe time, space, and energy phenomena using models to study systems that are quite large or small.  </w:t>
            </w:r>
          </w:p>
          <w:p w:rsidR="00223840" w:rsidRPr="00DA1FA1" w:rsidRDefault="00223840" w:rsidP="00A27904">
            <w:pPr>
              <w:numPr>
                <w:ilvl w:val="0"/>
                <w:numId w:val="5"/>
              </w:numPr>
              <w:textAlignment w:val="baseline"/>
              <w:rPr>
                <w:rFonts w:eastAsia="Times New Roman" w:cs="Times New Roman"/>
                <w:sz w:val="20"/>
                <w:szCs w:val="20"/>
              </w:rPr>
            </w:pPr>
            <w:r w:rsidRPr="00DA1FA1">
              <w:rPr>
                <w:rFonts w:eastAsia="Times New Roman" w:cs="Times New Roman"/>
                <w:sz w:val="20"/>
                <w:szCs w:val="20"/>
              </w:rPr>
              <w:t>I can use a variety of methods, tools and mathematical representations (algebraic expressions and equations) to make measurements, observations, and predictions of phenomena.</w:t>
            </w:r>
          </w:p>
          <w:p w:rsidR="00223840" w:rsidRPr="00DA1FA1" w:rsidRDefault="00223840" w:rsidP="00A27904">
            <w:pPr>
              <w:numPr>
                <w:ilvl w:val="0"/>
                <w:numId w:val="5"/>
              </w:numPr>
              <w:textAlignment w:val="baseline"/>
              <w:rPr>
                <w:rFonts w:eastAsia="Times New Roman" w:cs="Times New Roman"/>
                <w:sz w:val="20"/>
                <w:szCs w:val="20"/>
              </w:rPr>
            </w:pPr>
            <w:r w:rsidRPr="00DA1FA1">
              <w:rPr>
                <w:rFonts w:eastAsia="Times New Roman" w:cs="Times New Roman"/>
                <w:sz w:val="20"/>
                <w:szCs w:val="20"/>
              </w:rPr>
              <w:t xml:space="preserve">I can observe that the function of natural and designed systems may change with scale. </w:t>
            </w:r>
          </w:p>
          <w:p w:rsidR="00223840" w:rsidRPr="00DA1FA1" w:rsidRDefault="00223840" w:rsidP="00A27904">
            <w:pPr>
              <w:numPr>
                <w:ilvl w:val="0"/>
                <w:numId w:val="5"/>
              </w:numPr>
              <w:spacing w:before="100" w:beforeAutospacing="1"/>
              <w:textAlignment w:val="baseline"/>
              <w:rPr>
                <w:rFonts w:ascii="Times New Roman" w:eastAsia="Times New Roman" w:hAnsi="Times New Roman" w:cs="Times New Roman"/>
                <w:sz w:val="24"/>
                <w:szCs w:val="24"/>
              </w:rPr>
            </w:pPr>
            <w:r w:rsidRPr="00DA1FA1">
              <w:rPr>
                <w:rFonts w:eastAsia="Times New Roman" w:cs="Times New Roman"/>
                <w:sz w:val="20"/>
                <w:szCs w:val="20"/>
              </w:rPr>
              <w:t>I can find and describe proportional relationships (e.g., speed as the ratio of distance traveled to time taken) among different types of quantities and use the relationship to predict the magnitude of properties and processes.  </w:t>
            </w:r>
          </w:p>
        </w:tc>
      </w:tr>
    </w:tbl>
    <w:p w:rsidR="00F93579" w:rsidRDefault="00F93579"/>
    <w:p w:rsidR="003226AE" w:rsidRDefault="003226AE"/>
    <w:p w:rsidR="003226AE" w:rsidRDefault="003226AE"/>
    <w:p w:rsidR="00DA1FA1" w:rsidRDefault="00DA1FA1"/>
    <w:p w:rsidR="00DA1FA1" w:rsidRDefault="00DA1FA1"/>
    <w:p w:rsidR="00DA1FA1" w:rsidRDefault="00DA1FA1"/>
    <w:tbl>
      <w:tblPr>
        <w:tblStyle w:val="TableGrid"/>
        <w:tblW w:w="9918" w:type="dxa"/>
        <w:tblLayout w:type="fixed"/>
        <w:tblLook w:val="04A0" w:firstRow="1" w:lastRow="0" w:firstColumn="1" w:lastColumn="0" w:noHBand="0" w:noVBand="1"/>
      </w:tblPr>
      <w:tblGrid>
        <w:gridCol w:w="648"/>
        <w:gridCol w:w="3060"/>
        <w:gridCol w:w="3060"/>
        <w:gridCol w:w="3150"/>
      </w:tblGrid>
      <w:tr w:rsidR="0014509C" w:rsidTr="004D426C">
        <w:tc>
          <w:tcPr>
            <w:tcW w:w="9918" w:type="dxa"/>
            <w:gridSpan w:val="4"/>
            <w:shd w:val="clear" w:color="auto" w:fill="auto"/>
          </w:tcPr>
          <w:p w:rsidR="0014509C" w:rsidRPr="0035439A" w:rsidRDefault="0014509C" w:rsidP="00F93579">
            <w:pPr>
              <w:rPr>
                <w:rFonts w:eastAsia="Times New Roman" w:cs="Times New Roman"/>
                <w:sz w:val="20"/>
                <w:szCs w:val="20"/>
              </w:rPr>
            </w:pPr>
            <w:r w:rsidRPr="0035439A">
              <w:rPr>
                <w:rFonts w:eastAsia="Times New Roman" w:cs="Arial"/>
                <w:b/>
                <w:bCs/>
                <w:color w:val="000000"/>
                <w:sz w:val="20"/>
                <w:szCs w:val="20"/>
              </w:rPr>
              <w:lastRenderedPageBreak/>
              <w:t>Systems and System Models</w:t>
            </w:r>
            <w:r w:rsidRPr="0035439A">
              <w:rPr>
                <w:rFonts w:eastAsia="Times New Roman" w:cs="Arial"/>
                <w:color w:val="000000"/>
                <w:sz w:val="20"/>
                <w:szCs w:val="20"/>
              </w:rPr>
              <w:t>:</w:t>
            </w:r>
            <w:r w:rsidRPr="0035439A">
              <w:rPr>
                <w:rFonts w:eastAsia="Times New Roman" w:cs="Times New Roman"/>
                <w:sz w:val="20"/>
                <w:szCs w:val="20"/>
              </w:rPr>
              <w:t xml:space="preserve"> </w:t>
            </w:r>
            <w:r w:rsidRPr="0035439A">
              <w:rPr>
                <w:rFonts w:eastAsia="Times New Roman" w:cs="Arial"/>
                <w:color w:val="000000"/>
                <w:sz w:val="20"/>
                <w:szCs w:val="20"/>
              </w:rPr>
              <w:t>Defining the system under study- specifying its boundaries and making explicit a model of that system- provides tools for understanding and testing ideas that are applicable throughout science and engineering.</w:t>
            </w:r>
          </w:p>
        </w:tc>
      </w:tr>
      <w:tr w:rsidR="00900FC6" w:rsidTr="00BD025A">
        <w:tc>
          <w:tcPr>
            <w:tcW w:w="648" w:type="dxa"/>
          </w:tcPr>
          <w:p w:rsidR="00900FC6" w:rsidRPr="0014509C" w:rsidRDefault="00900FC6" w:rsidP="00681385">
            <w:pPr>
              <w:rPr>
                <w:b/>
                <w:sz w:val="18"/>
                <w:szCs w:val="18"/>
              </w:rPr>
            </w:pPr>
            <w:r w:rsidRPr="0014509C">
              <w:rPr>
                <w:b/>
                <w:sz w:val="18"/>
                <w:szCs w:val="18"/>
              </w:rPr>
              <w:t>HS comp</w:t>
            </w:r>
          </w:p>
        </w:tc>
        <w:tc>
          <w:tcPr>
            <w:tcW w:w="9270" w:type="dxa"/>
            <w:gridSpan w:val="3"/>
            <w:shd w:val="clear" w:color="auto" w:fill="FBD4B4" w:themeFill="accent6" w:themeFillTint="66"/>
          </w:tcPr>
          <w:p w:rsidR="00900FC6" w:rsidRPr="00900FC6" w:rsidRDefault="00900FC6" w:rsidP="00230F5C">
            <w:pPr>
              <w:pStyle w:val="Default"/>
            </w:pPr>
            <w:r>
              <w:rPr>
                <w:sz w:val="22"/>
                <w:szCs w:val="22"/>
              </w:rPr>
              <w:t xml:space="preserve">Students will investigate and analyze a natural or human designed system in terms of its boundaries, inputs, outputs, interactions, and behaviors and use this information to develop a system model that can be used to understand and empirically evaluate the accuracy of models in terms of representing the underlying system. </w:t>
            </w:r>
          </w:p>
        </w:tc>
      </w:tr>
      <w:tr w:rsidR="001C6841" w:rsidTr="00AE14C2">
        <w:tc>
          <w:tcPr>
            <w:tcW w:w="648" w:type="dxa"/>
          </w:tcPr>
          <w:p w:rsidR="001C6841" w:rsidRDefault="001C6841" w:rsidP="00681385"/>
        </w:tc>
        <w:tc>
          <w:tcPr>
            <w:tcW w:w="3060" w:type="dxa"/>
          </w:tcPr>
          <w:p w:rsidR="001C6841" w:rsidRPr="001C6841" w:rsidRDefault="001C6841" w:rsidP="00681385">
            <w:pPr>
              <w:jc w:val="center"/>
              <w:rPr>
                <w:b/>
              </w:rPr>
            </w:pPr>
            <w:r w:rsidRPr="001C6841">
              <w:rPr>
                <w:b/>
              </w:rPr>
              <w:t>Grades K-2</w:t>
            </w:r>
          </w:p>
        </w:tc>
        <w:tc>
          <w:tcPr>
            <w:tcW w:w="3060" w:type="dxa"/>
          </w:tcPr>
          <w:p w:rsidR="001C6841" w:rsidRPr="001C6841" w:rsidRDefault="001C6841" w:rsidP="00681385">
            <w:pPr>
              <w:jc w:val="center"/>
              <w:rPr>
                <w:b/>
              </w:rPr>
            </w:pPr>
            <w:r w:rsidRPr="001C6841">
              <w:rPr>
                <w:b/>
              </w:rPr>
              <w:t>Grades 3-5</w:t>
            </w:r>
          </w:p>
        </w:tc>
        <w:tc>
          <w:tcPr>
            <w:tcW w:w="3150" w:type="dxa"/>
          </w:tcPr>
          <w:p w:rsidR="001C6841" w:rsidRPr="001C6841" w:rsidRDefault="001C6841" w:rsidP="00681385">
            <w:pPr>
              <w:jc w:val="center"/>
              <w:rPr>
                <w:b/>
              </w:rPr>
            </w:pPr>
            <w:r w:rsidRPr="001C6841">
              <w:rPr>
                <w:b/>
              </w:rPr>
              <w:t>Grades 6-8</w:t>
            </w:r>
          </w:p>
        </w:tc>
      </w:tr>
      <w:tr w:rsidR="006E6D94" w:rsidTr="006E6D94">
        <w:tc>
          <w:tcPr>
            <w:tcW w:w="648" w:type="dxa"/>
            <w:vMerge w:val="restart"/>
            <w:shd w:val="clear" w:color="auto" w:fill="FBD4B4" w:themeFill="accent6" w:themeFillTint="66"/>
            <w:textDirection w:val="btLr"/>
          </w:tcPr>
          <w:p w:rsidR="006E6D94" w:rsidRDefault="006E6D94" w:rsidP="006E6D94">
            <w:pPr>
              <w:ind w:left="113" w:right="113"/>
            </w:pPr>
            <w:r w:rsidRPr="00357988">
              <w:rPr>
                <w:sz w:val="24"/>
                <w:szCs w:val="24"/>
              </w:rPr>
              <w:t>Competency #</w:t>
            </w:r>
            <w:r>
              <w:rPr>
                <w:sz w:val="24"/>
                <w:szCs w:val="24"/>
              </w:rPr>
              <w:t>5</w:t>
            </w:r>
          </w:p>
        </w:tc>
        <w:tc>
          <w:tcPr>
            <w:tcW w:w="3060" w:type="dxa"/>
            <w:shd w:val="clear" w:color="auto" w:fill="FBD4B4" w:themeFill="accent6" w:themeFillTint="66"/>
          </w:tcPr>
          <w:p w:rsidR="006E6D94" w:rsidRPr="00DA1FA1" w:rsidRDefault="006E6D94" w:rsidP="004D40DC">
            <w:pPr>
              <w:rPr>
                <w:rFonts w:eastAsia="Times New Roman" w:cs="Times New Roman"/>
                <w:b/>
                <w:sz w:val="20"/>
                <w:szCs w:val="20"/>
              </w:rPr>
            </w:pPr>
            <w:r w:rsidRPr="00DA1FA1">
              <w:rPr>
                <w:rFonts w:eastAsia="Times New Roman" w:cs="Arial"/>
                <w:b/>
                <w:sz w:val="20"/>
                <w:szCs w:val="20"/>
              </w:rPr>
              <w:t>Students will describe how the parts of system work together (e.g., an environment, including the animals and plants) and observe and document how changes may affect the efficiency of system.</w:t>
            </w:r>
          </w:p>
        </w:tc>
        <w:tc>
          <w:tcPr>
            <w:tcW w:w="3060" w:type="dxa"/>
            <w:shd w:val="clear" w:color="auto" w:fill="FBD4B4" w:themeFill="accent6" w:themeFillTint="66"/>
          </w:tcPr>
          <w:p w:rsidR="006E6D94" w:rsidRPr="00DA1FA1" w:rsidRDefault="006E6D94" w:rsidP="00CB64C0">
            <w:pPr>
              <w:textAlignment w:val="baseline"/>
              <w:rPr>
                <w:rFonts w:eastAsia="Times New Roman" w:cs="Arial"/>
                <w:color w:val="000000"/>
                <w:sz w:val="20"/>
                <w:szCs w:val="20"/>
              </w:rPr>
            </w:pPr>
            <w:r w:rsidRPr="00DA1FA1">
              <w:rPr>
                <w:b/>
                <w:sz w:val="20"/>
                <w:szCs w:val="20"/>
              </w:rPr>
              <w:t xml:space="preserve">Students will investigate and use models of natural or human- designed systems </w:t>
            </w:r>
            <w:r w:rsidRPr="00DA1FA1">
              <w:rPr>
                <w:rFonts w:eastAsia="Times New Roman" w:cs="Times New Roman"/>
                <w:b/>
                <w:bCs/>
                <w:color w:val="000000"/>
                <w:sz w:val="20"/>
                <w:szCs w:val="20"/>
              </w:rPr>
              <w:t>in order to describe a system, how its parts function together, and how internal and external factors affect the system or its parts.</w:t>
            </w:r>
          </w:p>
          <w:p w:rsidR="006E6D94" w:rsidRPr="00DA1FA1" w:rsidRDefault="006E6D94" w:rsidP="00CB64C0">
            <w:pPr>
              <w:rPr>
                <w:sz w:val="20"/>
                <w:szCs w:val="20"/>
              </w:rPr>
            </w:pPr>
          </w:p>
        </w:tc>
        <w:tc>
          <w:tcPr>
            <w:tcW w:w="3150" w:type="dxa"/>
            <w:shd w:val="clear" w:color="auto" w:fill="FBD4B4" w:themeFill="accent6" w:themeFillTint="66"/>
          </w:tcPr>
          <w:p w:rsidR="006E6D94" w:rsidRPr="00DA1FA1" w:rsidRDefault="006E6D94" w:rsidP="009D0B4C">
            <w:pPr>
              <w:rPr>
                <w:rFonts w:eastAsia="Times New Roman" w:cs="Times New Roman"/>
                <w:b/>
                <w:bCs/>
                <w:color w:val="000000"/>
                <w:sz w:val="20"/>
                <w:szCs w:val="20"/>
              </w:rPr>
            </w:pPr>
            <w:r w:rsidRPr="00DA1FA1">
              <w:rPr>
                <w:rFonts w:eastAsia="Times New Roman" w:cs="Times New Roman"/>
                <w:b/>
                <w:bCs/>
                <w:color w:val="000000"/>
                <w:sz w:val="20"/>
                <w:szCs w:val="20"/>
              </w:rPr>
              <w:t xml:space="preserve">Students will investigate and analyze a natural or human designed system in order to develop and justify a model that accurately represents the system or aspects of the system (boundaries, inputs, outputs, interactions, and behaviors). </w:t>
            </w:r>
          </w:p>
        </w:tc>
      </w:tr>
      <w:tr w:rsidR="006E6D94" w:rsidTr="005974DD">
        <w:trPr>
          <w:cantSplit/>
          <w:trHeight w:val="4922"/>
        </w:trPr>
        <w:tc>
          <w:tcPr>
            <w:tcW w:w="648" w:type="dxa"/>
            <w:vMerge/>
            <w:shd w:val="clear" w:color="auto" w:fill="FBD4B4" w:themeFill="accent6" w:themeFillTint="66"/>
            <w:textDirection w:val="btLr"/>
          </w:tcPr>
          <w:p w:rsidR="006E6D94" w:rsidRDefault="006E6D94" w:rsidP="006E6D94">
            <w:pPr>
              <w:ind w:left="113" w:right="113"/>
            </w:pPr>
          </w:p>
        </w:tc>
        <w:tc>
          <w:tcPr>
            <w:tcW w:w="3060" w:type="dxa"/>
          </w:tcPr>
          <w:p w:rsidR="006E6D94" w:rsidRPr="006E6D94" w:rsidRDefault="006E6D94" w:rsidP="0014509C">
            <w:pPr>
              <w:pStyle w:val="ListParagraph"/>
              <w:numPr>
                <w:ilvl w:val="0"/>
                <w:numId w:val="67"/>
              </w:numPr>
              <w:rPr>
                <w:rFonts w:eastAsia="Times New Roman" w:cs="Times New Roman"/>
                <w:sz w:val="20"/>
                <w:szCs w:val="20"/>
              </w:rPr>
            </w:pPr>
            <w:r w:rsidRPr="006E6D94">
              <w:rPr>
                <w:rFonts w:eastAsia="Times New Roman" w:cs="Arial"/>
                <w:color w:val="000000"/>
                <w:sz w:val="20"/>
                <w:szCs w:val="20"/>
              </w:rPr>
              <w:t xml:space="preserve">I can construct an argument supported by evidence for how </w:t>
            </w:r>
            <w:r>
              <w:rPr>
                <w:rFonts w:eastAsia="Times New Roman" w:cs="Arial"/>
                <w:color w:val="000000"/>
                <w:sz w:val="20"/>
                <w:szCs w:val="20"/>
              </w:rPr>
              <w:t>living things (</w:t>
            </w:r>
            <w:r w:rsidRPr="006E6D94">
              <w:rPr>
                <w:rFonts w:eastAsia="Times New Roman" w:cs="Arial"/>
                <w:color w:val="000000"/>
                <w:sz w:val="20"/>
                <w:szCs w:val="20"/>
              </w:rPr>
              <w:t>plants</w:t>
            </w:r>
            <w:r>
              <w:rPr>
                <w:rFonts w:eastAsia="Times New Roman" w:cs="Arial"/>
                <w:color w:val="000000"/>
                <w:sz w:val="20"/>
                <w:szCs w:val="20"/>
              </w:rPr>
              <w:t>,</w:t>
            </w:r>
            <w:r w:rsidRPr="006E6D94">
              <w:rPr>
                <w:rFonts w:eastAsia="Times New Roman" w:cs="Arial"/>
                <w:color w:val="000000"/>
                <w:sz w:val="20"/>
                <w:szCs w:val="20"/>
              </w:rPr>
              <w:t xml:space="preserve"> animals</w:t>
            </w:r>
            <w:r>
              <w:rPr>
                <w:rFonts w:eastAsia="Times New Roman" w:cs="Arial"/>
                <w:color w:val="000000"/>
                <w:sz w:val="20"/>
                <w:szCs w:val="20"/>
              </w:rPr>
              <w:t>,</w:t>
            </w:r>
            <w:r w:rsidRPr="006E6D94">
              <w:rPr>
                <w:rFonts w:eastAsia="Times New Roman" w:cs="Arial"/>
                <w:color w:val="000000"/>
                <w:sz w:val="20"/>
                <w:szCs w:val="20"/>
              </w:rPr>
              <w:t xml:space="preserve"> humans) </w:t>
            </w:r>
            <w:r w:rsidR="00507FD0">
              <w:rPr>
                <w:rFonts w:eastAsia="Times New Roman" w:cs="Arial"/>
                <w:color w:val="000000"/>
                <w:sz w:val="20"/>
                <w:szCs w:val="20"/>
              </w:rPr>
              <w:t xml:space="preserve">use resources in the environment and sometimes </w:t>
            </w:r>
            <w:r w:rsidRPr="006E6D94">
              <w:rPr>
                <w:rFonts w:eastAsia="Times New Roman" w:cs="Arial"/>
                <w:color w:val="000000"/>
                <w:sz w:val="20"/>
                <w:szCs w:val="20"/>
              </w:rPr>
              <w:t xml:space="preserve">change the environment to meet their needs. </w:t>
            </w:r>
          </w:p>
          <w:p w:rsidR="006E6D94" w:rsidRPr="006E6D94" w:rsidRDefault="006E6D94" w:rsidP="005974DD">
            <w:pPr>
              <w:pStyle w:val="ListParagraph"/>
              <w:numPr>
                <w:ilvl w:val="0"/>
                <w:numId w:val="67"/>
              </w:numPr>
              <w:rPr>
                <w:rFonts w:eastAsia="Times New Roman" w:cs="Times New Roman"/>
                <w:sz w:val="20"/>
                <w:szCs w:val="20"/>
              </w:rPr>
            </w:pPr>
            <w:r w:rsidRPr="006E6D94">
              <w:rPr>
                <w:rFonts w:eastAsia="Times New Roman" w:cs="Arial"/>
                <w:color w:val="000000"/>
                <w:sz w:val="20"/>
                <w:szCs w:val="20"/>
              </w:rPr>
              <w:t xml:space="preserve">I can use a model to represent the </w:t>
            </w:r>
            <w:r>
              <w:rPr>
                <w:rFonts w:eastAsia="Times New Roman" w:cs="Arial"/>
                <w:color w:val="000000"/>
                <w:sz w:val="20"/>
                <w:szCs w:val="20"/>
              </w:rPr>
              <w:t>inter</w:t>
            </w:r>
            <w:r w:rsidRPr="006E6D94">
              <w:rPr>
                <w:rFonts w:eastAsia="Times New Roman" w:cs="Arial"/>
                <w:color w:val="000000"/>
                <w:sz w:val="20"/>
                <w:szCs w:val="20"/>
              </w:rPr>
              <w:t>relationship</w:t>
            </w:r>
            <w:r>
              <w:rPr>
                <w:rFonts w:eastAsia="Times New Roman" w:cs="Arial"/>
                <w:color w:val="000000"/>
                <w:sz w:val="20"/>
                <w:szCs w:val="20"/>
              </w:rPr>
              <w:t>s</w:t>
            </w:r>
            <w:r w:rsidRPr="006E6D94">
              <w:rPr>
                <w:rFonts w:eastAsia="Times New Roman" w:cs="Arial"/>
                <w:color w:val="000000"/>
                <w:sz w:val="20"/>
                <w:szCs w:val="20"/>
              </w:rPr>
              <w:t xml:space="preserve"> </w:t>
            </w:r>
            <w:r w:rsidR="005974DD">
              <w:rPr>
                <w:rFonts w:eastAsia="Times New Roman" w:cs="Arial"/>
                <w:color w:val="000000"/>
                <w:sz w:val="20"/>
                <w:szCs w:val="20"/>
              </w:rPr>
              <w:t xml:space="preserve">among the living and non-living things </w:t>
            </w:r>
            <w:r w:rsidRPr="006E6D94">
              <w:rPr>
                <w:rFonts w:eastAsia="Times New Roman" w:cs="Arial"/>
                <w:color w:val="000000"/>
                <w:sz w:val="20"/>
                <w:szCs w:val="20"/>
              </w:rPr>
              <w:t xml:space="preserve">of </w:t>
            </w:r>
            <w:r w:rsidR="005974DD">
              <w:rPr>
                <w:rFonts w:eastAsia="Times New Roman" w:cs="Arial"/>
                <w:color w:val="000000"/>
                <w:sz w:val="20"/>
                <w:szCs w:val="20"/>
              </w:rPr>
              <w:t>in a given environment</w:t>
            </w:r>
            <w:r w:rsidRPr="006E6D94">
              <w:rPr>
                <w:rFonts w:eastAsia="Times New Roman" w:cs="Arial"/>
                <w:color w:val="000000"/>
                <w:sz w:val="20"/>
                <w:szCs w:val="20"/>
              </w:rPr>
              <w:t>.</w:t>
            </w:r>
          </w:p>
        </w:tc>
        <w:tc>
          <w:tcPr>
            <w:tcW w:w="3060" w:type="dxa"/>
          </w:tcPr>
          <w:p w:rsidR="006E6D94" w:rsidRPr="006E6D94" w:rsidRDefault="006E6D94" w:rsidP="00BA505C">
            <w:pPr>
              <w:pStyle w:val="ListParagraph"/>
              <w:numPr>
                <w:ilvl w:val="0"/>
                <w:numId w:val="42"/>
              </w:numPr>
              <w:ind w:left="252" w:hanging="252"/>
              <w:rPr>
                <w:sz w:val="20"/>
                <w:szCs w:val="20"/>
              </w:rPr>
            </w:pPr>
            <w:r w:rsidRPr="006E6D94">
              <w:rPr>
                <w:sz w:val="20"/>
                <w:szCs w:val="20"/>
              </w:rPr>
              <w:t>I can develop a model to describe how a natural system functions in terms of its components and their interactions (e.g.</w:t>
            </w:r>
            <w:r w:rsidR="005974DD">
              <w:rPr>
                <w:sz w:val="20"/>
                <w:szCs w:val="20"/>
              </w:rPr>
              <w:t>,</w:t>
            </w:r>
            <w:r w:rsidRPr="006E6D94">
              <w:rPr>
                <w:sz w:val="20"/>
                <w:szCs w:val="20"/>
              </w:rPr>
              <w:t xml:space="preserve"> matter </w:t>
            </w:r>
            <w:r w:rsidR="005974DD">
              <w:rPr>
                <w:sz w:val="20"/>
                <w:szCs w:val="20"/>
              </w:rPr>
              <w:t>and</w:t>
            </w:r>
            <w:r w:rsidRPr="006E6D94">
              <w:rPr>
                <w:sz w:val="20"/>
                <w:szCs w:val="20"/>
              </w:rPr>
              <w:t xml:space="preserve"> energy </w:t>
            </w:r>
            <w:r w:rsidR="00507FD0">
              <w:rPr>
                <w:sz w:val="20"/>
                <w:szCs w:val="20"/>
              </w:rPr>
              <w:t>with</w:t>
            </w:r>
            <w:r w:rsidRPr="006E6D94">
              <w:rPr>
                <w:sz w:val="20"/>
                <w:szCs w:val="20"/>
              </w:rPr>
              <w:t xml:space="preserve">in organisms </w:t>
            </w:r>
            <w:r w:rsidR="005974DD">
              <w:rPr>
                <w:sz w:val="20"/>
                <w:szCs w:val="20"/>
              </w:rPr>
              <w:t>or</w:t>
            </w:r>
            <w:r w:rsidRPr="006E6D94">
              <w:rPr>
                <w:sz w:val="20"/>
                <w:szCs w:val="20"/>
              </w:rPr>
              <w:t xml:space="preserve"> ecosystems, Earth’s systems).</w:t>
            </w:r>
          </w:p>
          <w:p w:rsidR="006E6D94" w:rsidRPr="006E6D94" w:rsidRDefault="006E6D94" w:rsidP="0091689A">
            <w:pPr>
              <w:pStyle w:val="ListParagraph"/>
              <w:numPr>
                <w:ilvl w:val="0"/>
                <w:numId w:val="42"/>
              </w:numPr>
              <w:ind w:left="252" w:hanging="252"/>
              <w:rPr>
                <w:sz w:val="20"/>
                <w:szCs w:val="20"/>
              </w:rPr>
            </w:pPr>
            <w:r w:rsidRPr="006E6D94">
              <w:rPr>
                <w:sz w:val="20"/>
                <w:szCs w:val="20"/>
              </w:rPr>
              <w:t>I can design solutions to address internal and external factors that affect a natural or human</w:t>
            </w:r>
            <w:r w:rsidR="005974DD">
              <w:rPr>
                <w:sz w:val="20"/>
                <w:szCs w:val="20"/>
              </w:rPr>
              <w:t>-</w:t>
            </w:r>
            <w:r w:rsidRPr="006E6D94">
              <w:rPr>
                <w:sz w:val="20"/>
                <w:szCs w:val="20"/>
              </w:rPr>
              <w:t>designed system (e.g.</w:t>
            </w:r>
            <w:r w:rsidR="005974DD">
              <w:rPr>
                <w:sz w:val="20"/>
                <w:szCs w:val="20"/>
              </w:rPr>
              <w:t>,</w:t>
            </w:r>
            <w:r w:rsidRPr="006E6D94">
              <w:rPr>
                <w:sz w:val="20"/>
                <w:szCs w:val="20"/>
              </w:rPr>
              <w:t xml:space="preserve"> interdependent relationships in ecosystems, Earth’s systems).</w:t>
            </w:r>
          </w:p>
          <w:p w:rsidR="006E6D94" w:rsidRPr="006E6D94" w:rsidRDefault="006E6D94" w:rsidP="00CB64C0">
            <w:pPr>
              <w:textAlignment w:val="baseline"/>
              <w:rPr>
                <w:rFonts w:eastAsia="Times New Roman" w:cs="Arial"/>
                <w:color w:val="000000"/>
                <w:sz w:val="20"/>
                <w:szCs w:val="20"/>
              </w:rPr>
            </w:pPr>
          </w:p>
          <w:p w:rsidR="006E6D94" w:rsidRPr="006E6D94" w:rsidRDefault="006E6D94" w:rsidP="00033FC1">
            <w:pPr>
              <w:textAlignment w:val="baseline"/>
              <w:rPr>
                <w:sz w:val="20"/>
                <w:szCs w:val="20"/>
              </w:rPr>
            </w:pPr>
          </w:p>
        </w:tc>
        <w:tc>
          <w:tcPr>
            <w:tcW w:w="3150" w:type="dxa"/>
          </w:tcPr>
          <w:p w:rsidR="006E6D94" w:rsidRPr="006E6D94" w:rsidRDefault="006E6D94" w:rsidP="00A27904">
            <w:pPr>
              <w:numPr>
                <w:ilvl w:val="0"/>
                <w:numId w:val="59"/>
              </w:numPr>
              <w:textAlignment w:val="baseline"/>
              <w:rPr>
                <w:rFonts w:eastAsia="Times New Roman" w:cs="Times New Roman"/>
                <w:color w:val="000000"/>
                <w:sz w:val="20"/>
                <w:szCs w:val="20"/>
              </w:rPr>
            </w:pPr>
            <w:r w:rsidRPr="006E6D94">
              <w:rPr>
                <w:rFonts w:eastAsia="Times New Roman" w:cs="Times New Roman"/>
                <w:color w:val="000000"/>
                <w:sz w:val="20"/>
                <w:szCs w:val="20"/>
              </w:rPr>
              <w:t>I can describe the structure and interactions of systems that may exist independently, be composed of sub-systems, or be a part of larger complex systems.  </w:t>
            </w:r>
          </w:p>
          <w:p w:rsidR="006E6D94" w:rsidRPr="006E6D94" w:rsidRDefault="006E6D94" w:rsidP="00A27904">
            <w:pPr>
              <w:numPr>
                <w:ilvl w:val="0"/>
                <w:numId w:val="59"/>
              </w:numPr>
              <w:textAlignment w:val="baseline"/>
              <w:rPr>
                <w:rFonts w:eastAsia="Times New Roman" w:cs="Times New Roman"/>
                <w:color w:val="000000"/>
                <w:sz w:val="20"/>
                <w:szCs w:val="20"/>
              </w:rPr>
            </w:pPr>
            <w:r w:rsidRPr="006E6D94">
              <w:rPr>
                <w:rFonts w:eastAsia="Times New Roman" w:cs="Times New Roman"/>
                <w:color w:val="000000"/>
                <w:sz w:val="20"/>
                <w:szCs w:val="20"/>
              </w:rPr>
              <w:t>I can model systems and their interactions</w:t>
            </w:r>
            <w:r w:rsidR="005974DD">
              <w:rPr>
                <w:rFonts w:eastAsia="Times New Roman" w:cs="Times New Roman"/>
                <w:color w:val="000000"/>
                <w:sz w:val="20"/>
                <w:szCs w:val="20"/>
              </w:rPr>
              <w:t>, including</w:t>
            </w:r>
            <w:r w:rsidRPr="006E6D94">
              <w:rPr>
                <w:rFonts w:eastAsia="Times New Roman" w:cs="Times New Roman"/>
                <w:color w:val="000000"/>
                <w:sz w:val="20"/>
                <w:szCs w:val="20"/>
              </w:rPr>
              <w:t xml:space="preserve"> inputs, processes</w:t>
            </w:r>
            <w:r w:rsidR="005974DD">
              <w:rPr>
                <w:rFonts w:eastAsia="Times New Roman" w:cs="Times New Roman"/>
                <w:color w:val="000000"/>
                <w:sz w:val="20"/>
                <w:szCs w:val="20"/>
              </w:rPr>
              <w:t>,</w:t>
            </w:r>
            <w:r w:rsidRPr="006E6D94">
              <w:rPr>
                <w:rFonts w:eastAsia="Times New Roman" w:cs="Times New Roman"/>
                <w:color w:val="000000"/>
                <w:sz w:val="20"/>
                <w:szCs w:val="20"/>
              </w:rPr>
              <w:t xml:space="preserve"> and outputs</w:t>
            </w:r>
            <w:r w:rsidR="005974DD">
              <w:rPr>
                <w:rFonts w:eastAsia="Times New Roman" w:cs="Times New Roman"/>
                <w:color w:val="000000"/>
                <w:sz w:val="20"/>
                <w:szCs w:val="20"/>
              </w:rPr>
              <w:t>.</w:t>
            </w:r>
            <w:r w:rsidRPr="006E6D94">
              <w:rPr>
                <w:rFonts w:eastAsia="Times New Roman" w:cs="Times New Roman"/>
                <w:color w:val="000000"/>
                <w:sz w:val="20"/>
                <w:szCs w:val="20"/>
              </w:rPr>
              <w:t xml:space="preserve"> </w:t>
            </w:r>
          </w:p>
          <w:p w:rsidR="006E6D94" w:rsidRPr="006E6D94" w:rsidRDefault="006E6D94" w:rsidP="00A27904">
            <w:pPr>
              <w:numPr>
                <w:ilvl w:val="0"/>
                <w:numId w:val="59"/>
              </w:numPr>
              <w:textAlignment w:val="baseline"/>
              <w:rPr>
                <w:rFonts w:ascii="Times New Roman" w:eastAsia="Times New Roman" w:hAnsi="Times New Roman" w:cs="Times New Roman"/>
                <w:color w:val="000000"/>
                <w:sz w:val="20"/>
                <w:szCs w:val="20"/>
              </w:rPr>
            </w:pPr>
            <w:r w:rsidRPr="006E6D94">
              <w:rPr>
                <w:rFonts w:eastAsia="Times New Roman" w:cs="Times New Roman"/>
                <w:color w:val="000000"/>
                <w:sz w:val="20"/>
                <w:szCs w:val="20"/>
              </w:rPr>
              <w:t xml:space="preserve">I can design and utilize a model to explain and justify the </w:t>
            </w:r>
            <w:r w:rsidR="005974DD">
              <w:rPr>
                <w:rFonts w:eastAsia="Times New Roman" w:cs="Times New Roman"/>
                <w:color w:val="000000"/>
                <w:sz w:val="20"/>
                <w:szCs w:val="20"/>
              </w:rPr>
              <w:t xml:space="preserve">possible </w:t>
            </w:r>
            <w:r w:rsidRPr="006E6D94">
              <w:rPr>
                <w:rFonts w:eastAsia="Times New Roman" w:cs="Times New Roman"/>
                <w:color w:val="000000"/>
                <w:sz w:val="20"/>
                <w:szCs w:val="20"/>
              </w:rPr>
              <w:t>effects of change within a system</w:t>
            </w:r>
            <w:r w:rsidR="005974DD">
              <w:rPr>
                <w:rFonts w:eastAsia="Times New Roman" w:cs="Times New Roman"/>
                <w:color w:val="000000"/>
                <w:sz w:val="20"/>
                <w:szCs w:val="20"/>
              </w:rPr>
              <w:t xml:space="preserve"> (e.g., </w:t>
            </w:r>
            <w:r w:rsidR="005974DD" w:rsidRPr="006E6D94">
              <w:rPr>
                <w:rFonts w:eastAsia="Times New Roman" w:cs="Times New Roman"/>
                <w:color w:val="000000"/>
                <w:sz w:val="20"/>
                <w:szCs w:val="20"/>
              </w:rPr>
              <w:t>cycling of matter and the flow of energy</w:t>
            </w:r>
            <w:r w:rsidR="005974DD">
              <w:rPr>
                <w:rFonts w:eastAsia="Times New Roman" w:cs="Times New Roman"/>
                <w:color w:val="000000"/>
                <w:sz w:val="20"/>
                <w:szCs w:val="20"/>
              </w:rPr>
              <w:t>)</w:t>
            </w:r>
            <w:r w:rsidRPr="006E6D94">
              <w:rPr>
                <w:rFonts w:eastAsia="Times New Roman" w:cs="Times New Roman"/>
                <w:color w:val="000000"/>
                <w:sz w:val="20"/>
                <w:szCs w:val="20"/>
              </w:rPr>
              <w:t>.</w:t>
            </w:r>
          </w:p>
          <w:p w:rsidR="006E6D94" w:rsidRPr="005974DD" w:rsidRDefault="006E6D94" w:rsidP="005974DD">
            <w:pPr>
              <w:numPr>
                <w:ilvl w:val="0"/>
                <w:numId w:val="59"/>
              </w:numPr>
              <w:textAlignment w:val="baseline"/>
              <w:rPr>
                <w:rFonts w:eastAsia="Times New Roman" w:cs="Times New Roman"/>
                <w:color w:val="000000"/>
                <w:sz w:val="20"/>
                <w:szCs w:val="20"/>
              </w:rPr>
            </w:pPr>
            <w:r w:rsidRPr="006E6D94">
              <w:rPr>
                <w:rFonts w:eastAsia="Times New Roman" w:cs="Times New Roman"/>
                <w:color w:val="000000"/>
                <w:sz w:val="20"/>
                <w:szCs w:val="20"/>
              </w:rPr>
              <w:t>I can determine the limitations of a model when it represents only certain aspects of the system under study.</w:t>
            </w:r>
          </w:p>
        </w:tc>
      </w:tr>
    </w:tbl>
    <w:p w:rsidR="00900FC6" w:rsidRDefault="00900FC6">
      <w:r>
        <w:br w:type="page"/>
      </w:r>
    </w:p>
    <w:tbl>
      <w:tblPr>
        <w:tblStyle w:val="TableGrid"/>
        <w:tblW w:w="9918" w:type="dxa"/>
        <w:tblLook w:val="04A0" w:firstRow="1" w:lastRow="0" w:firstColumn="1" w:lastColumn="0" w:noHBand="0" w:noVBand="1"/>
      </w:tblPr>
      <w:tblGrid>
        <w:gridCol w:w="738"/>
        <w:gridCol w:w="2970"/>
        <w:gridCol w:w="3150"/>
        <w:gridCol w:w="3060"/>
      </w:tblGrid>
      <w:tr w:rsidR="00351B4C" w:rsidTr="005A5D43">
        <w:tc>
          <w:tcPr>
            <w:tcW w:w="9918" w:type="dxa"/>
            <w:gridSpan w:val="4"/>
            <w:shd w:val="clear" w:color="auto" w:fill="auto"/>
          </w:tcPr>
          <w:p w:rsidR="00351B4C" w:rsidRPr="0035439A" w:rsidRDefault="00351B4C" w:rsidP="00F93579">
            <w:pPr>
              <w:rPr>
                <w:rFonts w:eastAsia="Times New Roman" w:cs="Times New Roman"/>
                <w:sz w:val="20"/>
                <w:szCs w:val="20"/>
              </w:rPr>
            </w:pPr>
            <w:r w:rsidRPr="0035439A">
              <w:rPr>
                <w:rFonts w:eastAsia="Times New Roman" w:cs="Arial"/>
                <w:b/>
                <w:bCs/>
                <w:color w:val="000000"/>
                <w:sz w:val="20"/>
                <w:szCs w:val="20"/>
              </w:rPr>
              <w:lastRenderedPageBreak/>
              <w:t>Energy and Matter in Systems</w:t>
            </w:r>
            <w:r w:rsidRPr="0035439A">
              <w:rPr>
                <w:rFonts w:eastAsia="Times New Roman" w:cs="Arial"/>
                <w:color w:val="000000"/>
                <w:sz w:val="20"/>
                <w:szCs w:val="20"/>
              </w:rPr>
              <w:t>: Tracking fluxes of energy and matter into, out of and within systems helps one understand the system’s possibilities and limitations.</w:t>
            </w:r>
          </w:p>
        </w:tc>
      </w:tr>
      <w:tr w:rsidR="00900FC6" w:rsidTr="001429D2">
        <w:tc>
          <w:tcPr>
            <w:tcW w:w="738" w:type="dxa"/>
          </w:tcPr>
          <w:p w:rsidR="00900FC6" w:rsidRPr="0014509C" w:rsidRDefault="00900FC6" w:rsidP="00681385">
            <w:pPr>
              <w:rPr>
                <w:b/>
              </w:rPr>
            </w:pPr>
            <w:r w:rsidRPr="0014509C">
              <w:rPr>
                <w:b/>
              </w:rPr>
              <w:t>HS comp</w:t>
            </w:r>
          </w:p>
        </w:tc>
        <w:tc>
          <w:tcPr>
            <w:tcW w:w="9180" w:type="dxa"/>
            <w:gridSpan w:val="3"/>
            <w:shd w:val="clear" w:color="auto" w:fill="FFFFCC"/>
          </w:tcPr>
          <w:p w:rsidR="00900FC6" w:rsidRPr="00900FC6" w:rsidRDefault="00900FC6" w:rsidP="00230F5C">
            <w:pPr>
              <w:pStyle w:val="Default"/>
            </w:pPr>
            <w:proofErr w:type="gramStart"/>
            <w:r>
              <w:rPr>
                <w:sz w:val="22"/>
                <w:szCs w:val="22"/>
              </w:rPr>
              <w:t>Students</w:t>
            </w:r>
            <w:proofErr w:type="gramEnd"/>
            <w:r>
              <w:rPr>
                <w:sz w:val="22"/>
                <w:szCs w:val="22"/>
              </w:rPr>
              <w:t xml:space="preserve"> </w:t>
            </w:r>
            <w:proofErr w:type="spellStart"/>
            <w:r>
              <w:rPr>
                <w:sz w:val="22"/>
                <w:szCs w:val="22"/>
              </w:rPr>
              <w:t>willanalyze</w:t>
            </w:r>
            <w:proofErr w:type="spellEnd"/>
            <w:r>
              <w:rPr>
                <w:sz w:val="22"/>
                <w:szCs w:val="22"/>
              </w:rPr>
              <w:t xml:space="preserve"> evidence from a variety of sources (investigations, models) to predict, connect and/or evaluate the cycling of matter and flow of energy within and between systems in order to understand, describe, or predict possibilities and limitations of systems. </w:t>
            </w:r>
          </w:p>
        </w:tc>
      </w:tr>
      <w:tr w:rsidR="001C6841" w:rsidTr="0043008A">
        <w:tc>
          <w:tcPr>
            <w:tcW w:w="738" w:type="dxa"/>
          </w:tcPr>
          <w:p w:rsidR="001C6841" w:rsidRDefault="001C6841" w:rsidP="00681385"/>
        </w:tc>
        <w:tc>
          <w:tcPr>
            <w:tcW w:w="2970" w:type="dxa"/>
          </w:tcPr>
          <w:p w:rsidR="001C6841" w:rsidRPr="001C6841" w:rsidRDefault="001C6841" w:rsidP="00681385">
            <w:pPr>
              <w:jc w:val="center"/>
              <w:rPr>
                <w:b/>
              </w:rPr>
            </w:pPr>
            <w:r w:rsidRPr="001C6841">
              <w:rPr>
                <w:b/>
              </w:rPr>
              <w:t>Grades K-2</w:t>
            </w:r>
          </w:p>
        </w:tc>
        <w:tc>
          <w:tcPr>
            <w:tcW w:w="3150" w:type="dxa"/>
          </w:tcPr>
          <w:p w:rsidR="001C6841" w:rsidRPr="001C6841" w:rsidRDefault="001C6841" w:rsidP="00681385">
            <w:pPr>
              <w:jc w:val="center"/>
              <w:rPr>
                <w:b/>
              </w:rPr>
            </w:pPr>
            <w:r w:rsidRPr="001C6841">
              <w:rPr>
                <w:b/>
              </w:rPr>
              <w:t>Grades 3-5</w:t>
            </w:r>
          </w:p>
        </w:tc>
        <w:tc>
          <w:tcPr>
            <w:tcW w:w="3060" w:type="dxa"/>
          </w:tcPr>
          <w:p w:rsidR="001C6841" w:rsidRPr="001C6841" w:rsidRDefault="001C6841" w:rsidP="00681385">
            <w:pPr>
              <w:jc w:val="center"/>
              <w:rPr>
                <w:b/>
              </w:rPr>
            </w:pPr>
            <w:r w:rsidRPr="001C6841">
              <w:rPr>
                <w:b/>
              </w:rPr>
              <w:t>Grades 6-8</w:t>
            </w:r>
          </w:p>
        </w:tc>
      </w:tr>
      <w:tr w:rsidR="0014509C" w:rsidTr="001429D2">
        <w:tc>
          <w:tcPr>
            <w:tcW w:w="738" w:type="dxa"/>
            <w:vMerge w:val="restart"/>
            <w:shd w:val="clear" w:color="auto" w:fill="FFFFCC"/>
            <w:textDirection w:val="btLr"/>
          </w:tcPr>
          <w:p w:rsidR="0014509C" w:rsidRDefault="00F469C6" w:rsidP="001429D2">
            <w:pPr>
              <w:ind w:left="113" w:right="113"/>
            </w:pPr>
            <w:r w:rsidRPr="00357988">
              <w:rPr>
                <w:sz w:val="24"/>
                <w:szCs w:val="24"/>
              </w:rPr>
              <w:t>Competency #</w:t>
            </w:r>
            <w:r>
              <w:rPr>
                <w:sz w:val="24"/>
                <w:szCs w:val="24"/>
              </w:rPr>
              <w:t>6</w:t>
            </w:r>
          </w:p>
        </w:tc>
        <w:tc>
          <w:tcPr>
            <w:tcW w:w="2970" w:type="dxa"/>
            <w:shd w:val="clear" w:color="auto" w:fill="FFFFCC"/>
          </w:tcPr>
          <w:p w:rsidR="0014509C" w:rsidRPr="00DA1FA1" w:rsidRDefault="0014509C" w:rsidP="00681385">
            <w:pPr>
              <w:rPr>
                <w:b/>
                <w:sz w:val="20"/>
                <w:szCs w:val="20"/>
              </w:rPr>
            </w:pPr>
            <w:r w:rsidRPr="00DA1FA1">
              <w:rPr>
                <w:b/>
                <w:sz w:val="20"/>
                <w:szCs w:val="20"/>
              </w:rPr>
              <w:t>Student</w:t>
            </w:r>
            <w:r w:rsidR="005974DD">
              <w:rPr>
                <w:b/>
                <w:sz w:val="20"/>
                <w:szCs w:val="20"/>
              </w:rPr>
              <w:t>s</w:t>
            </w:r>
            <w:r w:rsidRPr="00DA1FA1">
              <w:rPr>
                <w:b/>
                <w:sz w:val="20"/>
                <w:szCs w:val="20"/>
              </w:rPr>
              <w:t xml:space="preserve"> will observe and describe solids, liquids, and gases, and what happens when matter is manipulated (heated, cooled, disassembled</w:t>
            </w:r>
            <w:r>
              <w:rPr>
                <w:b/>
                <w:sz w:val="20"/>
                <w:szCs w:val="20"/>
              </w:rPr>
              <w:t xml:space="preserve">, </w:t>
            </w:r>
            <w:proofErr w:type="gramStart"/>
            <w:r w:rsidRPr="00DA1FA1">
              <w:rPr>
                <w:b/>
                <w:sz w:val="20"/>
                <w:szCs w:val="20"/>
              </w:rPr>
              <w:t>re</w:t>
            </w:r>
            <w:proofErr w:type="gramEnd"/>
            <w:r w:rsidR="00507FD0">
              <w:rPr>
                <w:b/>
                <w:sz w:val="20"/>
                <w:szCs w:val="20"/>
              </w:rPr>
              <w:t>-</w:t>
            </w:r>
            <w:r w:rsidRPr="00DA1FA1">
              <w:rPr>
                <w:b/>
                <w:sz w:val="20"/>
                <w:szCs w:val="20"/>
              </w:rPr>
              <w:t>assembled).</w:t>
            </w:r>
          </w:p>
        </w:tc>
        <w:tc>
          <w:tcPr>
            <w:tcW w:w="3150" w:type="dxa"/>
            <w:shd w:val="clear" w:color="auto" w:fill="FFFFCC"/>
          </w:tcPr>
          <w:p w:rsidR="0014509C" w:rsidRPr="00DA1FA1" w:rsidRDefault="0014509C" w:rsidP="0043008A">
            <w:pPr>
              <w:textAlignment w:val="baseline"/>
              <w:rPr>
                <w:b/>
                <w:sz w:val="20"/>
                <w:szCs w:val="20"/>
              </w:rPr>
            </w:pPr>
            <w:r w:rsidRPr="00DA1FA1">
              <w:rPr>
                <w:b/>
                <w:sz w:val="20"/>
                <w:szCs w:val="20"/>
              </w:rPr>
              <w:t>Students will investigate and use models to make predictions and support evidence-based explanations about the cycling of matter and flow of energy within and between systems.</w:t>
            </w:r>
          </w:p>
        </w:tc>
        <w:tc>
          <w:tcPr>
            <w:tcW w:w="3060" w:type="dxa"/>
            <w:shd w:val="clear" w:color="auto" w:fill="FFFFCC"/>
          </w:tcPr>
          <w:p w:rsidR="0014509C" w:rsidRPr="00DA1FA1" w:rsidRDefault="0014509C" w:rsidP="00C93EBA">
            <w:pPr>
              <w:rPr>
                <w:rFonts w:ascii="Calibri" w:hAnsi="Calibri"/>
                <w:b/>
                <w:bCs/>
                <w:color w:val="000000"/>
                <w:sz w:val="20"/>
                <w:szCs w:val="20"/>
              </w:rPr>
            </w:pPr>
            <w:r w:rsidRPr="00DA1FA1">
              <w:rPr>
                <w:rFonts w:ascii="Calibri" w:hAnsi="Calibri"/>
                <w:b/>
                <w:bCs/>
                <w:color w:val="000000"/>
                <w:sz w:val="20"/>
                <w:szCs w:val="20"/>
              </w:rPr>
              <w:t xml:space="preserve">Students will analyze evidence (e.g., investigations, models, theories, scenarios) to predict and track changes in the cycling of </w:t>
            </w:r>
          </w:p>
          <w:p w:rsidR="0014509C" w:rsidRPr="00DA1FA1" w:rsidRDefault="0014509C" w:rsidP="00C93EBA">
            <w:pPr>
              <w:rPr>
                <w:b/>
                <w:sz w:val="20"/>
                <w:szCs w:val="20"/>
              </w:rPr>
            </w:pPr>
            <w:proofErr w:type="gramStart"/>
            <w:r w:rsidRPr="00DA1FA1">
              <w:rPr>
                <w:rFonts w:ascii="Calibri" w:hAnsi="Calibri"/>
                <w:b/>
                <w:bCs/>
                <w:color w:val="000000"/>
                <w:sz w:val="20"/>
                <w:szCs w:val="20"/>
              </w:rPr>
              <w:t>matter</w:t>
            </w:r>
            <w:proofErr w:type="gramEnd"/>
            <w:r w:rsidRPr="00DA1FA1">
              <w:rPr>
                <w:rFonts w:ascii="Calibri" w:hAnsi="Calibri"/>
                <w:b/>
                <w:bCs/>
                <w:color w:val="000000"/>
                <w:sz w:val="20"/>
                <w:szCs w:val="20"/>
              </w:rPr>
              <w:t xml:space="preserve"> and flow of energy within and between systems in order to identify their possibilities and limitations.</w:t>
            </w:r>
          </w:p>
        </w:tc>
      </w:tr>
      <w:tr w:rsidR="0014509C" w:rsidTr="0043008A">
        <w:tc>
          <w:tcPr>
            <w:tcW w:w="738" w:type="dxa"/>
            <w:vMerge/>
          </w:tcPr>
          <w:p w:rsidR="0014509C" w:rsidRDefault="0014509C" w:rsidP="00681385"/>
        </w:tc>
        <w:tc>
          <w:tcPr>
            <w:tcW w:w="2970" w:type="dxa"/>
          </w:tcPr>
          <w:p w:rsidR="001429D2" w:rsidRDefault="0014509C" w:rsidP="001429D2">
            <w:pPr>
              <w:pStyle w:val="ListParagraph"/>
              <w:numPr>
                <w:ilvl w:val="0"/>
                <w:numId w:val="68"/>
              </w:numPr>
              <w:rPr>
                <w:rFonts w:cs="Arial"/>
                <w:color w:val="000000"/>
                <w:sz w:val="20"/>
                <w:szCs w:val="20"/>
              </w:rPr>
            </w:pPr>
            <w:r w:rsidRPr="001429D2">
              <w:rPr>
                <w:rFonts w:cs="Arial"/>
                <w:color w:val="000000"/>
                <w:sz w:val="20"/>
                <w:szCs w:val="20"/>
              </w:rPr>
              <w:t xml:space="preserve">I can </w:t>
            </w:r>
            <w:r w:rsidR="001429D2">
              <w:rPr>
                <w:rFonts w:cs="Arial"/>
                <w:color w:val="000000"/>
                <w:sz w:val="20"/>
                <w:szCs w:val="20"/>
              </w:rPr>
              <w:t>use</w:t>
            </w:r>
            <w:r w:rsidR="001429D2" w:rsidRPr="001429D2">
              <w:rPr>
                <w:rFonts w:cs="Arial"/>
                <w:color w:val="000000"/>
                <w:sz w:val="20"/>
                <w:szCs w:val="20"/>
              </w:rPr>
              <w:t xml:space="preserve"> </w:t>
            </w:r>
            <w:r w:rsidRPr="001429D2">
              <w:rPr>
                <w:rFonts w:cs="Arial"/>
                <w:color w:val="000000"/>
                <w:sz w:val="20"/>
                <w:szCs w:val="20"/>
              </w:rPr>
              <w:t xml:space="preserve">observations to construct an evidence-based account of how </w:t>
            </w:r>
            <w:r w:rsidR="001429D2">
              <w:rPr>
                <w:rFonts w:cs="Arial"/>
                <w:color w:val="000000"/>
                <w:sz w:val="20"/>
                <w:szCs w:val="20"/>
              </w:rPr>
              <w:t xml:space="preserve">heat, light, </w:t>
            </w:r>
            <w:r w:rsidR="001D04A5">
              <w:rPr>
                <w:rFonts w:cs="Arial"/>
                <w:color w:val="000000"/>
                <w:sz w:val="20"/>
                <w:szCs w:val="20"/>
              </w:rPr>
              <w:t xml:space="preserve">motion, </w:t>
            </w:r>
            <w:r w:rsidR="001429D2">
              <w:rPr>
                <w:rFonts w:cs="Arial"/>
                <w:color w:val="000000"/>
                <w:sz w:val="20"/>
                <w:szCs w:val="20"/>
              </w:rPr>
              <w:t xml:space="preserve">or sound energy affects other </w:t>
            </w:r>
            <w:r w:rsidR="001D04A5">
              <w:rPr>
                <w:rFonts w:cs="Arial"/>
                <w:color w:val="000000"/>
                <w:sz w:val="20"/>
                <w:szCs w:val="20"/>
              </w:rPr>
              <w:t>things.</w:t>
            </w:r>
          </w:p>
          <w:p w:rsidR="001D04A5" w:rsidRDefault="001D04A5" w:rsidP="001429D2">
            <w:pPr>
              <w:pStyle w:val="ListParagraph"/>
              <w:numPr>
                <w:ilvl w:val="0"/>
                <w:numId w:val="68"/>
              </w:numPr>
              <w:rPr>
                <w:rFonts w:cs="Arial"/>
                <w:color w:val="000000"/>
                <w:sz w:val="20"/>
                <w:szCs w:val="20"/>
              </w:rPr>
            </w:pPr>
            <w:r>
              <w:rPr>
                <w:rFonts w:cs="Arial"/>
                <w:color w:val="000000"/>
                <w:sz w:val="20"/>
                <w:szCs w:val="20"/>
              </w:rPr>
              <w:t>I can plan and conduct an investigation to see what happens when I change the amount of energy in a system.</w:t>
            </w:r>
          </w:p>
          <w:p w:rsidR="0014509C" w:rsidRPr="00DA1FA1" w:rsidRDefault="0014509C" w:rsidP="00681385">
            <w:pPr>
              <w:rPr>
                <w:rFonts w:cs="Arial"/>
                <w:color w:val="000000"/>
                <w:sz w:val="20"/>
                <w:szCs w:val="20"/>
              </w:rPr>
            </w:pPr>
          </w:p>
          <w:p w:rsidR="0014509C" w:rsidRPr="00DA1FA1" w:rsidRDefault="0014509C" w:rsidP="00681385">
            <w:pPr>
              <w:rPr>
                <w:sz w:val="20"/>
                <w:szCs w:val="20"/>
              </w:rPr>
            </w:pPr>
          </w:p>
        </w:tc>
        <w:tc>
          <w:tcPr>
            <w:tcW w:w="3150" w:type="dxa"/>
          </w:tcPr>
          <w:p w:rsidR="0014509C" w:rsidRPr="00DA1FA1" w:rsidRDefault="0014509C" w:rsidP="0091689A">
            <w:pPr>
              <w:pStyle w:val="ListParagraph"/>
              <w:numPr>
                <w:ilvl w:val="0"/>
                <w:numId w:val="44"/>
              </w:numPr>
              <w:ind w:left="252" w:hanging="270"/>
              <w:rPr>
                <w:sz w:val="20"/>
                <w:szCs w:val="20"/>
              </w:rPr>
            </w:pPr>
            <w:r w:rsidRPr="00DA1FA1">
              <w:rPr>
                <w:sz w:val="20"/>
                <w:szCs w:val="20"/>
              </w:rPr>
              <w:t>I can explain how energy can be transferred in various ways (e.g.</w:t>
            </w:r>
            <w:r w:rsidR="001D04A5">
              <w:rPr>
                <w:sz w:val="20"/>
                <w:szCs w:val="20"/>
              </w:rPr>
              <w:t>,</w:t>
            </w:r>
            <w:r w:rsidRPr="00DA1FA1">
              <w:rPr>
                <w:sz w:val="20"/>
                <w:szCs w:val="20"/>
              </w:rPr>
              <w:t xml:space="preserve"> sound, light, heat, </w:t>
            </w:r>
            <w:proofErr w:type="gramStart"/>
            <w:r w:rsidRPr="00DA1FA1">
              <w:rPr>
                <w:sz w:val="20"/>
                <w:szCs w:val="20"/>
              </w:rPr>
              <w:t>electrical</w:t>
            </w:r>
            <w:proofErr w:type="gramEnd"/>
            <w:r w:rsidRPr="00DA1FA1">
              <w:rPr>
                <w:sz w:val="20"/>
                <w:szCs w:val="20"/>
              </w:rPr>
              <w:t xml:space="preserve"> currents - energy).</w:t>
            </w:r>
          </w:p>
          <w:p w:rsidR="0014509C" w:rsidRPr="00DA1FA1" w:rsidRDefault="0014509C" w:rsidP="0091689A">
            <w:pPr>
              <w:pStyle w:val="ListParagraph"/>
              <w:numPr>
                <w:ilvl w:val="0"/>
                <w:numId w:val="44"/>
              </w:numPr>
              <w:ind w:left="252" w:hanging="270"/>
              <w:rPr>
                <w:sz w:val="20"/>
                <w:szCs w:val="20"/>
              </w:rPr>
            </w:pPr>
            <w:r w:rsidRPr="00DA1FA1">
              <w:rPr>
                <w:sz w:val="20"/>
                <w:szCs w:val="20"/>
              </w:rPr>
              <w:t>I can demonstrate that energy can be transferred between objects (e.g.</w:t>
            </w:r>
            <w:r w:rsidR="001D04A5">
              <w:rPr>
                <w:sz w:val="20"/>
                <w:szCs w:val="20"/>
              </w:rPr>
              <w:t>,</w:t>
            </w:r>
            <w:r w:rsidRPr="00DA1FA1">
              <w:rPr>
                <w:sz w:val="20"/>
                <w:szCs w:val="20"/>
              </w:rPr>
              <w:t xml:space="preserve"> object speed </w:t>
            </w:r>
            <w:r w:rsidR="001D04A5">
              <w:rPr>
                <w:sz w:val="20"/>
                <w:szCs w:val="20"/>
              </w:rPr>
              <w:t>and</w:t>
            </w:r>
            <w:r w:rsidRPr="00DA1FA1">
              <w:rPr>
                <w:sz w:val="20"/>
                <w:szCs w:val="20"/>
              </w:rPr>
              <w:t xml:space="preserve"> collision - energy).</w:t>
            </w:r>
          </w:p>
          <w:p w:rsidR="0014509C" w:rsidRPr="00DA1FA1" w:rsidRDefault="0014509C" w:rsidP="0091689A">
            <w:pPr>
              <w:pStyle w:val="ListParagraph"/>
              <w:numPr>
                <w:ilvl w:val="0"/>
                <w:numId w:val="44"/>
              </w:numPr>
              <w:ind w:left="252" w:hanging="270"/>
              <w:rPr>
                <w:sz w:val="20"/>
                <w:szCs w:val="20"/>
              </w:rPr>
            </w:pPr>
            <w:r w:rsidRPr="00DA1FA1">
              <w:rPr>
                <w:sz w:val="20"/>
                <w:szCs w:val="20"/>
              </w:rPr>
              <w:t>I can create a device that demonstrates how energy can be converted from one form to another (e.g.</w:t>
            </w:r>
            <w:r w:rsidR="001D04A5">
              <w:rPr>
                <w:sz w:val="20"/>
                <w:szCs w:val="20"/>
              </w:rPr>
              <w:t>,</w:t>
            </w:r>
            <w:r w:rsidRPr="00DA1FA1">
              <w:rPr>
                <w:sz w:val="20"/>
                <w:szCs w:val="20"/>
              </w:rPr>
              <w:t xml:space="preserve"> passive solar heater converting light into heat, electrical currents converting electrical energy into motion energy).</w:t>
            </w:r>
          </w:p>
          <w:p w:rsidR="0014509C" w:rsidRPr="00107253" w:rsidRDefault="0014509C" w:rsidP="00107253">
            <w:pPr>
              <w:pStyle w:val="ListParagraph"/>
              <w:numPr>
                <w:ilvl w:val="0"/>
                <w:numId w:val="44"/>
              </w:numPr>
              <w:ind w:left="252" w:hanging="270"/>
              <w:rPr>
                <w:sz w:val="20"/>
                <w:szCs w:val="20"/>
              </w:rPr>
            </w:pPr>
            <w:r w:rsidRPr="00107253">
              <w:rPr>
                <w:sz w:val="20"/>
                <w:szCs w:val="20"/>
              </w:rPr>
              <w:t xml:space="preserve">I can explain how matter is conserved and transported into, out of, and within systems (e.g. matter &amp; energy in organisms </w:t>
            </w:r>
            <w:r w:rsidR="001D04A5" w:rsidRPr="00107253">
              <w:rPr>
                <w:sz w:val="20"/>
                <w:szCs w:val="20"/>
              </w:rPr>
              <w:t>and</w:t>
            </w:r>
            <w:r w:rsidRPr="00107253">
              <w:rPr>
                <w:sz w:val="20"/>
                <w:szCs w:val="20"/>
              </w:rPr>
              <w:t xml:space="preserve"> ecosystems).</w:t>
            </w:r>
          </w:p>
        </w:tc>
        <w:tc>
          <w:tcPr>
            <w:tcW w:w="3060" w:type="dxa"/>
          </w:tcPr>
          <w:p w:rsidR="0014509C" w:rsidRPr="00DA1FA1" w:rsidRDefault="0014509C" w:rsidP="001429D2">
            <w:pPr>
              <w:numPr>
                <w:ilvl w:val="0"/>
                <w:numId w:val="60"/>
              </w:numPr>
              <w:tabs>
                <w:tab w:val="clear" w:pos="360"/>
                <w:tab w:val="num" w:pos="252"/>
              </w:tabs>
              <w:ind w:left="252" w:hanging="252"/>
              <w:textAlignment w:val="baseline"/>
              <w:rPr>
                <w:rFonts w:eastAsia="Times New Roman" w:cs="Times New Roman"/>
                <w:color w:val="000000"/>
                <w:sz w:val="20"/>
                <w:szCs w:val="20"/>
              </w:rPr>
            </w:pPr>
            <w:r w:rsidRPr="00DA1FA1">
              <w:rPr>
                <w:rFonts w:eastAsia="Times New Roman" w:cs="Times New Roman"/>
                <w:color w:val="000000"/>
                <w:sz w:val="20"/>
                <w:szCs w:val="20"/>
              </w:rPr>
              <w:t>I can provide evidence that matter is conserved in physical and chemical processes.  </w:t>
            </w:r>
          </w:p>
          <w:p w:rsidR="0014509C" w:rsidRPr="00DA1FA1" w:rsidRDefault="0014509C" w:rsidP="001429D2">
            <w:pPr>
              <w:numPr>
                <w:ilvl w:val="0"/>
                <w:numId w:val="60"/>
              </w:numPr>
              <w:tabs>
                <w:tab w:val="clear" w:pos="360"/>
                <w:tab w:val="num" w:pos="252"/>
              </w:tabs>
              <w:ind w:left="252" w:hanging="252"/>
              <w:textAlignment w:val="baseline"/>
              <w:rPr>
                <w:rFonts w:eastAsia="Times New Roman" w:cs="Times New Roman"/>
                <w:color w:val="000000"/>
                <w:sz w:val="20"/>
                <w:szCs w:val="20"/>
              </w:rPr>
            </w:pPr>
            <w:r w:rsidRPr="00DA1FA1">
              <w:rPr>
                <w:rFonts w:eastAsia="Times New Roman" w:cs="Times New Roman"/>
                <w:color w:val="000000"/>
                <w:sz w:val="20"/>
                <w:szCs w:val="20"/>
              </w:rPr>
              <w:t>I can explain how the transfer of energy drives the motion and/or cycling of matter within a natural or designed system</w:t>
            </w:r>
            <w:proofErr w:type="gramStart"/>
            <w:r w:rsidRPr="00DA1FA1">
              <w:rPr>
                <w:rFonts w:eastAsia="Times New Roman" w:cs="Times New Roman"/>
                <w:color w:val="000000"/>
                <w:sz w:val="20"/>
                <w:szCs w:val="20"/>
              </w:rPr>
              <w:t>,.</w:t>
            </w:r>
            <w:proofErr w:type="gramEnd"/>
            <w:r w:rsidRPr="00DA1FA1">
              <w:rPr>
                <w:rFonts w:eastAsia="Times New Roman" w:cs="Times New Roman"/>
                <w:color w:val="000000"/>
                <w:sz w:val="20"/>
                <w:szCs w:val="20"/>
              </w:rPr>
              <w:t xml:space="preserve">  </w:t>
            </w:r>
          </w:p>
          <w:p w:rsidR="0014509C" w:rsidRPr="00DA1FA1" w:rsidRDefault="0014509C" w:rsidP="001429D2">
            <w:pPr>
              <w:numPr>
                <w:ilvl w:val="0"/>
                <w:numId w:val="60"/>
              </w:numPr>
              <w:tabs>
                <w:tab w:val="clear" w:pos="360"/>
                <w:tab w:val="num" w:pos="252"/>
              </w:tabs>
              <w:ind w:left="252" w:hanging="252"/>
              <w:textAlignment w:val="baseline"/>
              <w:rPr>
                <w:rFonts w:eastAsia="Times New Roman" w:cs="Times New Roman"/>
                <w:color w:val="000000"/>
                <w:sz w:val="20"/>
                <w:szCs w:val="20"/>
              </w:rPr>
            </w:pPr>
            <w:r w:rsidRPr="00DA1FA1">
              <w:rPr>
                <w:rFonts w:eastAsia="Times New Roman" w:cs="Times New Roman"/>
                <w:color w:val="000000"/>
                <w:sz w:val="20"/>
                <w:szCs w:val="20"/>
              </w:rPr>
              <w:t xml:space="preserve">I can interpret the effects of different forms of energy within and between systems (e.g. energy in fields, thermal energy, </w:t>
            </w:r>
            <w:proofErr w:type="gramStart"/>
            <w:r w:rsidRPr="00DA1FA1">
              <w:rPr>
                <w:rFonts w:eastAsia="Times New Roman" w:cs="Times New Roman"/>
                <w:color w:val="000000"/>
                <w:sz w:val="20"/>
                <w:szCs w:val="20"/>
              </w:rPr>
              <w:t>energy</w:t>
            </w:r>
            <w:proofErr w:type="gramEnd"/>
            <w:r w:rsidRPr="00DA1FA1">
              <w:rPr>
                <w:rFonts w:eastAsia="Times New Roman" w:cs="Times New Roman"/>
                <w:color w:val="000000"/>
                <w:sz w:val="20"/>
                <w:szCs w:val="20"/>
              </w:rPr>
              <w:t xml:space="preserve"> of motion).  </w:t>
            </w:r>
          </w:p>
          <w:p w:rsidR="0014509C" w:rsidRPr="00DA1FA1" w:rsidRDefault="0014509C" w:rsidP="001429D2">
            <w:pPr>
              <w:numPr>
                <w:ilvl w:val="0"/>
                <w:numId w:val="60"/>
              </w:numPr>
              <w:tabs>
                <w:tab w:val="clear" w:pos="360"/>
                <w:tab w:val="num" w:pos="252"/>
              </w:tabs>
              <w:ind w:left="252" w:hanging="252"/>
              <w:textAlignment w:val="baseline"/>
              <w:rPr>
                <w:rFonts w:ascii="Times New Roman" w:eastAsia="Times New Roman" w:hAnsi="Times New Roman" w:cs="Times New Roman"/>
                <w:color w:val="000000"/>
                <w:sz w:val="24"/>
                <w:szCs w:val="24"/>
              </w:rPr>
            </w:pPr>
            <w:r w:rsidRPr="00DA1FA1">
              <w:rPr>
                <w:rFonts w:eastAsia="Times New Roman" w:cs="Times New Roman"/>
                <w:color w:val="000000"/>
                <w:sz w:val="20"/>
                <w:szCs w:val="20"/>
              </w:rPr>
              <w:t>I can predict possible changes within the system by tracking the transfer of energy flow through a designed or natural system.</w:t>
            </w:r>
          </w:p>
        </w:tc>
        <w:bookmarkStart w:id="0" w:name="_GoBack"/>
        <w:bookmarkEnd w:id="0"/>
      </w:tr>
    </w:tbl>
    <w:p w:rsidR="00F93579" w:rsidRDefault="00F93579"/>
    <w:p w:rsidR="00900FC6" w:rsidRDefault="00900FC6"/>
    <w:p w:rsidR="00900FC6" w:rsidRDefault="00900FC6"/>
    <w:p w:rsidR="001B654F" w:rsidRDefault="001B654F"/>
    <w:p w:rsidR="001B654F" w:rsidRDefault="001B654F"/>
    <w:p w:rsidR="00DF3DE7" w:rsidRDefault="00DF3DE7"/>
    <w:p w:rsidR="0014509C" w:rsidRDefault="0014509C"/>
    <w:p w:rsidR="003440DA" w:rsidRDefault="003440DA"/>
    <w:tbl>
      <w:tblPr>
        <w:tblStyle w:val="TableGrid"/>
        <w:tblW w:w="9918" w:type="dxa"/>
        <w:tblLook w:val="04A0" w:firstRow="1" w:lastRow="0" w:firstColumn="1" w:lastColumn="0" w:noHBand="0" w:noVBand="1"/>
      </w:tblPr>
      <w:tblGrid>
        <w:gridCol w:w="648"/>
        <w:gridCol w:w="2970"/>
        <w:gridCol w:w="3150"/>
        <w:gridCol w:w="3150"/>
      </w:tblGrid>
      <w:tr w:rsidR="0014509C" w:rsidTr="00540160">
        <w:tc>
          <w:tcPr>
            <w:tcW w:w="9918" w:type="dxa"/>
            <w:gridSpan w:val="4"/>
            <w:shd w:val="clear" w:color="auto" w:fill="auto"/>
          </w:tcPr>
          <w:p w:rsidR="0014509C" w:rsidRPr="0014509C" w:rsidRDefault="0014509C" w:rsidP="00681385">
            <w:pPr>
              <w:rPr>
                <w:sz w:val="20"/>
                <w:szCs w:val="20"/>
              </w:rPr>
            </w:pPr>
            <w:r w:rsidRPr="0014509C">
              <w:rPr>
                <w:rFonts w:cs="Arial"/>
                <w:b/>
                <w:bCs/>
                <w:color w:val="000000"/>
                <w:sz w:val="20"/>
                <w:szCs w:val="20"/>
              </w:rPr>
              <w:lastRenderedPageBreak/>
              <w:t>Structure and Function</w:t>
            </w:r>
            <w:r w:rsidRPr="0014509C">
              <w:rPr>
                <w:rFonts w:cs="Arial"/>
                <w:color w:val="000000"/>
                <w:sz w:val="20"/>
                <w:szCs w:val="20"/>
              </w:rPr>
              <w:t>: The way in which an object or living thing is shaped and its substructure determine many of its properties and functions.</w:t>
            </w:r>
          </w:p>
        </w:tc>
      </w:tr>
      <w:tr w:rsidR="00900FC6" w:rsidTr="001A0B4D">
        <w:tc>
          <w:tcPr>
            <w:tcW w:w="648" w:type="dxa"/>
          </w:tcPr>
          <w:p w:rsidR="00900FC6" w:rsidRPr="003440DA" w:rsidRDefault="00900FC6" w:rsidP="00681385">
            <w:pPr>
              <w:rPr>
                <w:b/>
                <w:sz w:val="18"/>
                <w:szCs w:val="18"/>
              </w:rPr>
            </w:pPr>
            <w:r w:rsidRPr="003440DA">
              <w:rPr>
                <w:b/>
                <w:sz w:val="18"/>
                <w:szCs w:val="18"/>
              </w:rPr>
              <w:t>HS comp</w:t>
            </w:r>
          </w:p>
        </w:tc>
        <w:tc>
          <w:tcPr>
            <w:tcW w:w="9270" w:type="dxa"/>
            <w:gridSpan w:val="3"/>
            <w:shd w:val="clear" w:color="auto" w:fill="EAF1DD" w:themeFill="accent3" w:themeFillTint="33"/>
          </w:tcPr>
          <w:p w:rsidR="00900FC6" w:rsidRPr="00900FC6" w:rsidRDefault="00900FC6" w:rsidP="00671ED0">
            <w:pPr>
              <w:pStyle w:val="Default"/>
            </w:pPr>
            <w:r>
              <w:rPr>
                <w:sz w:val="22"/>
                <w:szCs w:val="22"/>
              </w:rPr>
              <w:t xml:space="preserve">Students will use evidence to support claims about the relationship among structure and function of natural and human designed objects </w:t>
            </w:r>
          </w:p>
        </w:tc>
      </w:tr>
      <w:tr w:rsidR="001C6841" w:rsidTr="00926C26">
        <w:tc>
          <w:tcPr>
            <w:tcW w:w="648" w:type="dxa"/>
          </w:tcPr>
          <w:p w:rsidR="001C6841" w:rsidRDefault="001C6841" w:rsidP="00681385"/>
        </w:tc>
        <w:tc>
          <w:tcPr>
            <w:tcW w:w="2970" w:type="dxa"/>
          </w:tcPr>
          <w:p w:rsidR="001C6841" w:rsidRPr="001C6841" w:rsidRDefault="001C6841" w:rsidP="00681385">
            <w:pPr>
              <w:jc w:val="center"/>
              <w:rPr>
                <w:b/>
              </w:rPr>
            </w:pPr>
            <w:r w:rsidRPr="001C6841">
              <w:rPr>
                <w:b/>
              </w:rPr>
              <w:t>Grades K-2</w:t>
            </w:r>
          </w:p>
        </w:tc>
        <w:tc>
          <w:tcPr>
            <w:tcW w:w="3150" w:type="dxa"/>
          </w:tcPr>
          <w:p w:rsidR="001C6841" w:rsidRPr="001C6841" w:rsidRDefault="001C6841" w:rsidP="00681385">
            <w:pPr>
              <w:jc w:val="center"/>
              <w:rPr>
                <w:b/>
              </w:rPr>
            </w:pPr>
            <w:r w:rsidRPr="001C6841">
              <w:rPr>
                <w:b/>
              </w:rPr>
              <w:t>Grades 3-5</w:t>
            </w:r>
          </w:p>
        </w:tc>
        <w:tc>
          <w:tcPr>
            <w:tcW w:w="3150" w:type="dxa"/>
          </w:tcPr>
          <w:p w:rsidR="001C6841" w:rsidRPr="001C6841" w:rsidRDefault="001C6841" w:rsidP="00681385">
            <w:pPr>
              <w:jc w:val="center"/>
              <w:rPr>
                <w:b/>
              </w:rPr>
            </w:pPr>
            <w:r w:rsidRPr="001C6841">
              <w:rPr>
                <w:b/>
              </w:rPr>
              <w:t>Grades 6-8</w:t>
            </w:r>
          </w:p>
        </w:tc>
      </w:tr>
      <w:tr w:rsidR="0014509C" w:rsidTr="00926C26">
        <w:tc>
          <w:tcPr>
            <w:tcW w:w="648" w:type="dxa"/>
            <w:vMerge w:val="restart"/>
            <w:shd w:val="clear" w:color="auto" w:fill="EAF1DD" w:themeFill="accent3" w:themeFillTint="33"/>
            <w:textDirection w:val="btLr"/>
          </w:tcPr>
          <w:p w:rsidR="0014509C" w:rsidRDefault="00F469C6" w:rsidP="003440DA">
            <w:pPr>
              <w:ind w:left="113" w:right="113"/>
            </w:pPr>
            <w:r w:rsidRPr="00357988">
              <w:rPr>
                <w:sz w:val="24"/>
                <w:szCs w:val="24"/>
              </w:rPr>
              <w:t>Competency #</w:t>
            </w:r>
            <w:r>
              <w:rPr>
                <w:sz w:val="24"/>
                <w:szCs w:val="24"/>
              </w:rPr>
              <w:t>7</w:t>
            </w:r>
          </w:p>
        </w:tc>
        <w:tc>
          <w:tcPr>
            <w:tcW w:w="2970" w:type="dxa"/>
            <w:shd w:val="clear" w:color="auto" w:fill="EAF1DD" w:themeFill="accent3" w:themeFillTint="33"/>
          </w:tcPr>
          <w:p w:rsidR="0014509C" w:rsidRPr="00DA1FA1" w:rsidRDefault="0014509C" w:rsidP="001A0B4D">
            <w:pPr>
              <w:rPr>
                <w:b/>
                <w:sz w:val="20"/>
                <w:szCs w:val="20"/>
              </w:rPr>
            </w:pPr>
            <w:r w:rsidRPr="00DA1FA1">
              <w:rPr>
                <w:rFonts w:cs="Arial"/>
                <w:b/>
                <w:sz w:val="20"/>
                <w:szCs w:val="20"/>
              </w:rPr>
              <w:t xml:space="preserve">Students will observe, demonstrate, and explain how the external structures of organisms help them to survive and/or how properties of different materials support </w:t>
            </w:r>
            <w:r w:rsidR="00926C26">
              <w:rPr>
                <w:rFonts w:cs="Arial"/>
                <w:b/>
                <w:sz w:val="20"/>
                <w:szCs w:val="20"/>
              </w:rPr>
              <w:t>an</w:t>
            </w:r>
            <w:r w:rsidRPr="00DA1FA1">
              <w:rPr>
                <w:rFonts w:cs="Arial"/>
                <w:b/>
                <w:sz w:val="20"/>
                <w:szCs w:val="20"/>
              </w:rPr>
              <w:t xml:space="preserve"> intended purpose.</w:t>
            </w:r>
          </w:p>
        </w:tc>
        <w:tc>
          <w:tcPr>
            <w:tcW w:w="3150" w:type="dxa"/>
            <w:shd w:val="clear" w:color="auto" w:fill="EAF1DD" w:themeFill="accent3" w:themeFillTint="33"/>
          </w:tcPr>
          <w:p w:rsidR="0014509C" w:rsidRPr="00DA1FA1" w:rsidRDefault="0014509C" w:rsidP="00D47911">
            <w:pPr>
              <w:rPr>
                <w:rFonts w:eastAsia="Times New Roman" w:cs="Arial"/>
                <w:b/>
                <w:color w:val="000000"/>
                <w:sz w:val="20"/>
                <w:szCs w:val="20"/>
              </w:rPr>
            </w:pPr>
            <w:r w:rsidRPr="00DA1FA1">
              <w:rPr>
                <w:b/>
                <w:sz w:val="20"/>
                <w:szCs w:val="20"/>
              </w:rPr>
              <w:t xml:space="preserve">Students will investigate the structure and function of natural organisms and human-designed objects in order to analyze relationships and support evidence-based explanations </w:t>
            </w:r>
            <w:r w:rsidRPr="00DA1FA1">
              <w:rPr>
                <w:rFonts w:eastAsia="Times New Roman" w:cs="Arial"/>
                <w:b/>
                <w:color w:val="000000"/>
                <w:sz w:val="20"/>
                <w:szCs w:val="20"/>
              </w:rPr>
              <w:t xml:space="preserve">about survival or performance. </w:t>
            </w:r>
          </w:p>
        </w:tc>
        <w:tc>
          <w:tcPr>
            <w:tcW w:w="3150" w:type="dxa"/>
            <w:shd w:val="clear" w:color="auto" w:fill="EAF1DD" w:themeFill="accent3" w:themeFillTint="33"/>
          </w:tcPr>
          <w:p w:rsidR="0014509C" w:rsidRPr="00DA1FA1" w:rsidRDefault="0014509C" w:rsidP="00681385">
            <w:pPr>
              <w:rPr>
                <w:b/>
                <w:sz w:val="20"/>
                <w:szCs w:val="20"/>
              </w:rPr>
            </w:pPr>
            <w:r w:rsidRPr="00DA1FA1">
              <w:rPr>
                <w:b/>
                <w:bCs/>
                <w:color w:val="000000"/>
                <w:sz w:val="20"/>
                <w:szCs w:val="20"/>
              </w:rPr>
              <w:t xml:space="preserve">Students will analyze the relationship among structure and function of natural or human designed objects, using evidence to redesign or </w:t>
            </w:r>
            <w:r w:rsidRPr="00DA1FA1">
              <w:rPr>
                <w:rFonts w:eastAsia="Times New Roman" w:cs="Arial"/>
                <w:b/>
                <w:color w:val="000000"/>
                <w:sz w:val="20"/>
                <w:szCs w:val="20"/>
              </w:rPr>
              <w:t xml:space="preserve">support claims about survival and/or improved performance. </w:t>
            </w:r>
          </w:p>
        </w:tc>
      </w:tr>
      <w:tr w:rsidR="0014509C" w:rsidTr="00926C26">
        <w:tc>
          <w:tcPr>
            <w:tcW w:w="648" w:type="dxa"/>
            <w:vMerge/>
            <w:shd w:val="clear" w:color="auto" w:fill="EAF1DD" w:themeFill="accent3" w:themeFillTint="33"/>
          </w:tcPr>
          <w:p w:rsidR="0014509C" w:rsidRDefault="0014509C" w:rsidP="00681385"/>
        </w:tc>
        <w:tc>
          <w:tcPr>
            <w:tcW w:w="2970" w:type="dxa"/>
          </w:tcPr>
          <w:p w:rsidR="0014509C" w:rsidRPr="001A0B4D" w:rsidRDefault="0014509C" w:rsidP="001A0B4D">
            <w:pPr>
              <w:pStyle w:val="ListParagraph"/>
              <w:numPr>
                <w:ilvl w:val="0"/>
                <w:numId w:val="69"/>
              </w:numPr>
              <w:rPr>
                <w:rFonts w:cs="Arial"/>
                <w:color w:val="000000"/>
                <w:sz w:val="20"/>
                <w:szCs w:val="20"/>
              </w:rPr>
            </w:pPr>
            <w:r w:rsidRPr="001A0B4D">
              <w:rPr>
                <w:rFonts w:cs="Arial"/>
                <w:color w:val="000000"/>
                <w:sz w:val="20"/>
                <w:szCs w:val="20"/>
              </w:rPr>
              <w:t>I can develop simple model</w:t>
            </w:r>
            <w:r w:rsidR="00926C26">
              <w:rPr>
                <w:rFonts w:cs="Arial"/>
                <w:color w:val="000000"/>
                <w:sz w:val="20"/>
                <w:szCs w:val="20"/>
              </w:rPr>
              <w:t>s</w:t>
            </w:r>
            <w:r w:rsidRPr="001A0B4D">
              <w:rPr>
                <w:rFonts w:cs="Arial"/>
                <w:color w:val="000000"/>
                <w:sz w:val="20"/>
                <w:szCs w:val="20"/>
              </w:rPr>
              <w:t xml:space="preserve"> that mimic </w:t>
            </w:r>
            <w:r w:rsidR="00926C26">
              <w:rPr>
                <w:rFonts w:cs="Arial"/>
                <w:color w:val="000000"/>
                <w:sz w:val="20"/>
                <w:szCs w:val="20"/>
              </w:rPr>
              <w:t>various</w:t>
            </w:r>
            <w:r w:rsidRPr="001A0B4D">
              <w:rPr>
                <w:rFonts w:cs="Arial"/>
                <w:sz w:val="20"/>
                <w:szCs w:val="20"/>
              </w:rPr>
              <w:t xml:space="preserve"> </w:t>
            </w:r>
            <w:r w:rsidR="00926C26">
              <w:rPr>
                <w:rFonts w:cs="Arial"/>
                <w:sz w:val="20"/>
                <w:szCs w:val="20"/>
              </w:rPr>
              <w:t xml:space="preserve">structures and </w:t>
            </w:r>
            <w:r w:rsidRPr="001A0B4D">
              <w:rPr>
                <w:rFonts w:cs="Arial"/>
                <w:sz w:val="20"/>
                <w:szCs w:val="20"/>
              </w:rPr>
              <w:t xml:space="preserve">functions </w:t>
            </w:r>
            <w:r w:rsidR="007638BA">
              <w:rPr>
                <w:rFonts w:cs="Arial"/>
                <w:sz w:val="20"/>
                <w:szCs w:val="20"/>
              </w:rPr>
              <w:t xml:space="preserve">of living things </w:t>
            </w:r>
            <w:r w:rsidRPr="001A0B4D">
              <w:rPr>
                <w:rFonts w:cs="Arial"/>
                <w:color w:val="000000"/>
                <w:sz w:val="20"/>
                <w:szCs w:val="20"/>
              </w:rPr>
              <w:t xml:space="preserve">(e.g., </w:t>
            </w:r>
            <w:r w:rsidR="00926C26">
              <w:rPr>
                <w:rFonts w:cs="Arial"/>
                <w:color w:val="000000"/>
                <w:sz w:val="20"/>
                <w:szCs w:val="20"/>
              </w:rPr>
              <w:t xml:space="preserve">how structures of a </w:t>
            </w:r>
            <w:r w:rsidR="001A0B4D">
              <w:rPr>
                <w:rFonts w:cs="Arial"/>
                <w:color w:val="000000"/>
                <w:sz w:val="20"/>
                <w:szCs w:val="20"/>
              </w:rPr>
              <w:t>plant or</w:t>
            </w:r>
            <w:r w:rsidRPr="001A0B4D">
              <w:rPr>
                <w:rFonts w:cs="Arial"/>
                <w:color w:val="000000"/>
                <w:sz w:val="20"/>
                <w:szCs w:val="20"/>
              </w:rPr>
              <w:t xml:space="preserve"> animal dispers</w:t>
            </w:r>
            <w:r w:rsidR="00926C26">
              <w:rPr>
                <w:rFonts w:cs="Arial"/>
                <w:color w:val="000000"/>
                <w:sz w:val="20"/>
                <w:szCs w:val="20"/>
              </w:rPr>
              <w:t>e</w:t>
            </w:r>
            <w:r w:rsidR="00080F99">
              <w:rPr>
                <w:rFonts w:cs="Arial"/>
                <w:color w:val="000000"/>
                <w:sz w:val="20"/>
                <w:szCs w:val="20"/>
              </w:rPr>
              <w:t xml:space="preserve"> </w:t>
            </w:r>
            <w:r w:rsidR="001A0B4D">
              <w:rPr>
                <w:rFonts w:cs="Arial"/>
                <w:color w:val="000000"/>
                <w:sz w:val="20"/>
                <w:szCs w:val="20"/>
              </w:rPr>
              <w:t>seeds</w:t>
            </w:r>
            <w:r w:rsidR="00926C26">
              <w:rPr>
                <w:rFonts w:cs="Arial"/>
                <w:color w:val="000000"/>
                <w:sz w:val="20"/>
                <w:szCs w:val="20"/>
              </w:rPr>
              <w:t xml:space="preserve">, </w:t>
            </w:r>
            <w:r w:rsidR="00926C26" w:rsidRPr="00864DCE">
              <w:rPr>
                <w:rFonts w:cs="Arial"/>
                <w:sz w:val="20"/>
                <w:szCs w:val="20"/>
              </w:rPr>
              <w:t>how body structures help animals</w:t>
            </w:r>
            <w:r w:rsidR="00926C26">
              <w:rPr>
                <w:rFonts w:cs="Arial"/>
                <w:sz w:val="20"/>
                <w:szCs w:val="20"/>
              </w:rPr>
              <w:t xml:space="preserve"> </w:t>
            </w:r>
            <w:r w:rsidR="00926C26" w:rsidRPr="00864DCE">
              <w:rPr>
                <w:rFonts w:cs="Arial"/>
                <w:sz w:val="20"/>
                <w:szCs w:val="20"/>
              </w:rPr>
              <w:t xml:space="preserve">communicate, move, </w:t>
            </w:r>
            <w:r w:rsidR="00766384">
              <w:rPr>
                <w:rFonts w:cs="Arial"/>
                <w:sz w:val="20"/>
                <w:szCs w:val="20"/>
              </w:rPr>
              <w:t>or</w:t>
            </w:r>
            <w:r w:rsidR="00766384" w:rsidRPr="00864DCE">
              <w:rPr>
                <w:rFonts w:cs="Arial"/>
                <w:sz w:val="20"/>
                <w:szCs w:val="20"/>
              </w:rPr>
              <w:t xml:space="preserve"> </w:t>
            </w:r>
            <w:r w:rsidR="00926C26" w:rsidRPr="00864DCE">
              <w:rPr>
                <w:rFonts w:cs="Arial"/>
                <w:sz w:val="20"/>
                <w:szCs w:val="20"/>
              </w:rPr>
              <w:t>meet their needs</w:t>
            </w:r>
            <w:r w:rsidR="00926C26">
              <w:rPr>
                <w:rFonts w:cs="Arial"/>
                <w:sz w:val="20"/>
                <w:szCs w:val="20"/>
              </w:rPr>
              <w:t>).</w:t>
            </w:r>
          </w:p>
          <w:p w:rsidR="001A0B4D" w:rsidRPr="007638BA" w:rsidRDefault="007638BA" w:rsidP="007638BA">
            <w:pPr>
              <w:pStyle w:val="ListParagraph"/>
              <w:numPr>
                <w:ilvl w:val="0"/>
                <w:numId w:val="69"/>
              </w:numPr>
              <w:rPr>
                <w:sz w:val="20"/>
                <w:szCs w:val="20"/>
              </w:rPr>
            </w:pPr>
            <w:r w:rsidRPr="00926C26">
              <w:rPr>
                <w:rFonts w:cs="Arial"/>
                <w:color w:val="000000"/>
                <w:sz w:val="20"/>
                <w:szCs w:val="20"/>
              </w:rPr>
              <w:t xml:space="preserve">I can </w:t>
            </w:r>
            <w:r>
              <w:rPr>
                <w:rFonts w:cs="Arial"/>
                <w:color w:val="000000"/>
                <w:sz w:val="20"/>
                <w:szCs w:val="20"/>
              </w:rPr>
              <w:t>analyze how</w:t>
            </w:r>
            <w:r w:rsidRPr="00926C26">
              <w:rPr>
                <w:rFonts w:cs="Arial"/>
                <w:color w:val="000000"/>
                <w:sz w:val="20"/>
                <w:szCs w:val="20"/>
              </w:rPr>
              <w:t xml:space="preserve"> </w:t>
            </w:r>
            <w:r>
              <w:rPr>
                <w:rFonts w:cs="Arial"/>
                <w:color w:val="000000"/>
                <w:sz w:val="20"/>
                <w:szCs w:val="20"/>
              </w:rPr>
              <w:t>the</w:t>
            </w:r>
            <w:r w:rsidRPr="00926C26">
              <w:rPr>
                <w:rFonts w:cs="Arial"/>
                <w:color w:val="000000"/>
                <w:sz w:val="20"/>
                <w:szCs w:val="20"/>
              </w:rPr>
              <w:t xml:space="preserve"> </w:t>
            </w:r>
            <w:r>
              <w:rPr>
                <w:rFonts w:cs="Arial"/>
                <w:color w:val="000000"/>
                <w:sz w:val="20"/>
                <w:szCs w:val="20"/>
              </w:rPr>
              <w:t xml:space="preserve">structures of man-made materials or objects make them useful for specific purposes/functions. </w:t>
            </w:r>
            <w:r w:rsidR="0014509C" w:rsidRPr="00926C26">
              <w:rPr>
                <w:rFonts w:cs="Arial"/>
                <w:color w:val="000000"/>
                <w:sz w:val="20"/>
                <w:szCs w:val="20"/>
              </w:rPr>
              <w:t xml:space="preserve"> </w:t>
            </w:r>
          </w:p>
        </w:tc>
        <w:tc>
          <w:tcPr>
            <w:tcW w:w="3150" w:type="dxa"/>
          </w:tcPr>
          <w:p w:rsidR="0014509C" w:rsidRPr="00DA1FA1" w:rsidRDefault="0014509C" w:rsidP="0091689A">
            <w:pPr>
              <w:pStyle w:val="ListParagraph"/>
              <w:numPr>
                <w:ilvl w:val="0"/>
                <w:numId w:val="46"/>
              </w:numPr>
              <w:ind w:left="252" w:hanging="252"/>
              <w:rPr>
                <w:sz w:val="20"/>
                <w:szCs w:val="20"/>
              </w:rPr>
            </w:pPr>
            <w:r w:rsidRPr="00DA1FA1">
              <w:rPr>
                <w:sz w:val="20"/>
                <w:szCs w:val="20"/>
              </w:rPr>
              <w:t xml:space="preserve">I can </w:t>
            </w:r>
            <w:r w:rsidR="007638BA">
              <w:rPr>
                <w:sz w:val="20"/>
                <w:szCs w:val="20"/>
              </w:rPr>
              <w:t xml:space="preserve">use </w:t>
            </w:r>
            <w:r w:rsidR="00766384">
              <w:rPr>
                <w:sz w:val="20"/>
                <w:szCs w:val="20"/>
              </w:rPr>
              <w:t xml:space="preserve">observations </w:t>
            </w:r>
            <w:r w:rsidR="007638BA">
              <w:rPr>
                <w:sz w:val="20"/>
                <w:szCs w:val="20"/>
              </w:rPr>
              <w:t xml:space="preserve">from </w:t>
            </w:r>
            <w:r w:rsidRPr="00DA1FA1">
              <w:rPr>
                <w:sz w:val="20"/>
                <w:szCs w:val="20"/>
              </w:rPr>
              <w:t>investigation</w:t>
            </w:r>
            <w:r w:rsidR="007638BA">
              <w:rPr>
                <w:sz w:val="20"/>
                <w:szCs w:val="20"/>
              </w:rPr>
              <w:t>s or</w:t>
            </w:r>
            <w:r w:rsidRPr="00DA1FA1">
              <w:rPr>
                <w:sz w:val="20"/>
                <w:szCs w:val="20"/>
              </w:rPr>
              <w:t xml:space="preserve"> model</w:t>
            </w:r>
            <w:r w:rsidR="007638BA">
              <w:rPr>
                <w:sz w:val="20"/>
                <w:szCs w:val="20"/>
              </w:rPr>
              <w:t>s</w:t>
            </w:r>
            <w:r w:rsidRPr="00DA1FA1">
              <w:rPr>
                <w:sz w:val="20"/>
                <w:szCs w:val="20"/>
              </w:rPr>
              <w:t xml:space="preserve"> </w:t>
            </w:r>
            <w:r w:rsidR="007638BA">
              <w:rPr>
                <w:sz w:val="20"/>
                <w:szCs w:val="20"/>
              </w:rPr>
              <w:t>to support explanations of how structures of</w:t>
            </w:r>
            <w:r w:rsidR="007638BA" w:rsidRPr="00DA1FA1">
              <w:rPr>
                <w:sz w:val="20"/>
                <w:szCs w:val="20"/>
              </w:rPr>
              <w:t xml:space="preserve"> </w:t>
            </w:r>
            <w:r w:rsidRPr="00DA1FA1">
              <w:rPr>
                <w:sz w:val="20"/>
                <w:szCs w:val="20"/>
              </w:rPr>
              <w:t>plant</w:t>
            </w:r>
            <w:r w:rsidR="007638BA">
              <w:rPr>
                <w:sz w:val="20"/>
                <w:szCs w:val="20"/>
              </w:rPr>
              <w:t>s or</w:t>
            </w:r>
            <w:r w:rsidRPr="00DA1FA1">
              <w:rPr>
                <w:sz w:val="20"/>
                <w:szCs w:val="20"/>
              </w:rPr>
              <w:t xml:space="preserve"> animal</w:t>
            </w:r>
            <w:r w:rsidR="007638BA">
              <w:rPr>
                <w:sz w:val="20"/>
                <w:szCs w:val="20"/>
              </w:rPr>
              <w:t xml:space="preserve">s </w:t>
            </w:r>
            <w:r w:rsidRPr="00DA1FA1">
              <w:rPr>
                <w:sz w:val="20"/>
                <w:szCs w:val="20"/>
              </w:rPr>
              <w:t>function to support survival and/or performance</w:t>
            </w:r>
            <w:r w:rsidR="00766384">
              <w:rPr>
                <w:sz w:val="20"/>
                <w:szCs w:val="20"/>
              </w:rPr>
              <w:t>.</w:t>
            </w:r>
          </w:p>
          <w:p w:rsidR="0014509C" w:rsidRPr="00DA1FA1" w:rsidRDefault="00766384" w:rsidP="0091689A">
            <w:pPr>
              <w:pStyle w:val="ListParagraph"/>
              <w:numPr>
                <w:ilvl w:val="0"/>
                <w:numId w:val="46"/>
              </w:numPr>
              <w:ind w:left="252" w:hanging="252"/>
              <w:rPr>
                <w:sz w:val="20"/>
                <w:szCs w:val="20"/>
              </w:rPr>
            </w:pPr>
            <w:r w:rsidRPr="00DA1FA1">
              <w:rPr>
                <w:sz w:val="20"/>
                <w:szCs w:val="20"/>
              </w:rPr>
              <w:t xml:space="preserve">I can </w:t>
            </w:r>
            <w:r>
              <w:rPr>
                <w:sz w:val="20"/>
                <w:szCs w:val="20"/>
              </w:rPr>
              <w:t xml:space="preserve">use </w:t>
            </w:r>
            <w:r w:rsidRPr="00DA1FA1">
              <w:rPr>
                <w:sz w:val="20"/>
                <w:szCs w:val="20"/>
              </w:rPr>
              <w:t>investigation</w:t>
            </w:r>
            <w:r>
              <w:rPr>
                <w:sz w:val="20"/>
                <w:szCs w:val="20"/>
              </w:rPr>
              <w:t xml:space="preserve">s and engineering processes to redesign structures of </w:t>
            </w:r>
            <w:r w:rsidR="0014509C" w:rsidRPr="00DA1FA1">
              <w:rPr>
                <w:sz w:val="20"/>
                <w:szCs w:val="20"/>
              </w:rPr>
              <w:t>human-</w:t>
            </w:r>
            <w:r>
              <w:rPr>
                <w:sz w:val="20"/>
                <w:szCs w:val="20"/>
              </w:rPr>
              <w:t>made</w:t>
            </w:r>
            <w:r w:rsidRPr="00DA1FA1">
              <w:rPr>
                <w:sz w:val="20"/>
                <w:szCs w:val="20"/>
              </w:rPr>
              <w:t xml:space="preserve"> </w:t>
            </w:r>
            <w:r w:rsidR="0014509C" w:rsidRPr="00DA1FA1">
              <w:rPr>
                <w:sz w:val="20"/>
                <w:szCs w:val="20"/>
              </w:rPr>
              <w:t xml:space="preserve">products to enhance </w:t>
            </w:r>
            <w:r>
              <w:rPr>
                <w:sz w:val="20"/>
                <w:szCs w:val="20"/>
              </w:rPr>
              <w:t xml:space="preserve">or change </w:t>
            </w:r>
            <w:r w:rsidR="0014509C" w:rsidRPr="00DA1FA1">
              <w:rPr>
                <w:sz w:val="20"/>
                <w:szCs w:val="20"/>
              </w:rPr>
              <w:t>performance.</w:t>
            </w:r>
          </w:p>
          <w:p w:rsidR="0014509C" w:rsidRPr="00DA1FA1" w:rsidRDefault="0014509C" w:rsidP="00681385">
            <w:pPr>
              <w:rPr>
                <w:sz w:val="20"/>
                <w:szCs w:val="20"/>
              </w:rPr>
            </w:pPr>
          </w:p>
          <w:p w:rsidR="0014509C" w:rsidRPr="00DA1FA1" w:rsidRDefault="0014509C" w:rsidP="00C83E09">
            <w:pPr>
              <w:rPr>
                <w:sz w:val="20"/>
                <w:szCs w:val="20"/>
              </w:rPr>
            </w:pPr>
          </w:p>
        </w:tc>
        <w:tc>
          <w:tcPr>
            <w:tcW w:w="3150" w:type="dxa"/>
          </w:tcPr>
          <w:p w:rsidR="0014509C" w:rsidRPr="006D573E" w:rsidRDefault="0014509C" w:rsidP="0061584D">
            <w:pPr>
              <w:numPr>
                <w:ilvl w:val="0"/>
                <w:numId w:val="61"/>
              </w:numPr>
              <w:tabs>
                <w:tab w:val="clear" w:pos="360"/>
                <w:tab w:val="num" w:pos="252"/>
              </w:tabs>
              <w:ind w:left="252" w:hanging="252"/>
              <w:textAlignment w:val="baseline"/>
              <w:rPr>
                <w:rFonts w:eastAsia="Times New Roman" w:cs="Times New Roman"/>
                <w:color w:val="000000"/>
                <w:sz w:val="20"/>
                <w:szCs w:val="20"/>
              </w:rPr>
            </w:pPr>
            <w:r w:rsidRPr="006D573E">
              <w:rPr>
                <w:rFonts w:eastAsia="Times New Roman" w:cs="Times New Roman"/>
                <w:color w:val="000000"/>
                <w:sz w:val="20"/>
                <w:szCs w:val="20"/>
              </w:rPr>
              <w:t>I can use models to describe complex and microscopic structures and systems.</w:t>
            </w:r>
          </w:p>
          <w:p w:rsidR="0014509C" w:rsidRPr="006D573E" w:rsidRDefault="0014509C" w:rsidP="0061584D">
            <w:pPr>
              <w:numPr>
                <w:ilvl w:val="0"/>
                <w:numId w:val="61"/>
              </w:numPr>
              <w:tabs>
                <w:tab w:val="clear" w:pos="360"/>
                <w:tab w:val="num" w:pos="252"/>
              </w:tabs>
              <w:ind w:left="252" w:hanging="252"/>
              <w:textAlignment w:val="baseline"/>
              <w:rPr>
                <w:rFonts w:eastAsia="Times New Roman" w:cs="Times New Roman"/>
                <w:color w:val="000000"/>
                <w:sz w:val="20"/>
                <w:szCs w:val="20"/>
              </w:rPr>
            </w:pPr>
            <w:r w:rsidRPr="006D573E">
              <w:rPr>
                <w:rFonts w:eastAsia="Times New Roman" w:cs="Times New Roman"/>
                <w:color w:val="000000"/>
                <w:sz w:val="20"/>
                <w:szCs w:val="20"/>
              </w:rPr>
              <w:t>I can visualize function and how it depends on the shapes, composition, and relationships among its parts.</w:t>
            </w:r>
          </w:p>
          <w:p w:rsidR="006D573E" w:rsidRPr="006D573E" w:rsidRDefault="0014509C" w:rsidP="006D573E">
            <w:pPr>
              <w:numPr>
                <w:ilvl w:val="0"/>
                <w:numId w:val="61"/>
              </w:numPr>
              <w:tabs>
                <w:tab w:val="clear" w:pos="360"/>
                <w:tab w:val="num" w:pos="252"/>
              </w:tabs>
              <w:ind w:left="252" w:hanging="252"/>
              <w:textAlignment w:val="baseline"/>
              <w:rPr>
                <w:rFonts w:ascii="Times New Roman" w:eastAsia="Times New Roman" w:hAnsi="Times New Roman" w:cs="Times New Roman"/>
                <w:color w:val="000000"/>
                <w:sz w:val="20"/>
                <w:szCs w:val="20"/>
              </w:rPr>
            </w:pPr>
            <w:r w:rsidRPr="006D573E">
              <w:rPr>
                <w:rFonts w:eastAsia="Times New Roman" w:cs="Times New Roman"/>
                <w:color w:val="000000"/>
                <w:sz w:val="20"/>
                <w:szCs w:val="20"/>
              </w:rPr>
              <w:t>I can analyze complex natural and designed structures/systems to determine how they function.</w:t>
            </w:r>
          </w:p>
          <w:p w:rsidR="0014509C" w:rsidRPr="006D573E" w:rsidRDefault="0014509C" w:rsidP="006D573E">
            <w:pPr>
              <w:numPr>
                <w:ilvl w:val="0"/>
                <w:numId w:val="61"/>
              </w:numPr>
              <w:tabs>
                <w:tab w:val="clear" w:pos="360"/>
                <w:tab w:val="num" w:pos="252"/>
              </w:tabs>
              <w:ind w:left="252" w:hanging="252"/>
              <w:textAlignment w:val="baseline"/>
              <w:rPr>
                <w:rFonts w:ascii="Times New Roman" w:eastAsia="Times New Roman" w:hAnsi="Times New Roman" w:cs="Times New Roman"/>
                <w:color w:val="000000"/>
                <w:sz w:val="24"/>
                <w:szCs w:val="24"/>
              </w:rPr>
            </w:pPr>
            <w:r w:rsidRPr="006D573E">
              <w:rPr>
                <w:rFonts w:eastAsia="Times New Roman" w:cs="Times New Roman"/>
                <w:color w:val="000000"/>
                <w:sz w:val="20"/>
                <w:szCs w:val="20"/>
              </w:rPr>
              <w:t>I can use functional and structural evidence to develop or improve natural or human-designed structures by taking into account properties of different materials and how materials can be shaped and used.</w:t>
            </w:r>
          </w:p>
        </w:tc>
      </w:tr>
    </w:tbl>
    <w:p w:rsidR="00F93579" w:rsidRDefault="00F93579"/>
    <w:p w:rsidR="001B654F" w:rsidRDefault="001B654F"/>
    <w:p w:rsidR="001B654F" w:rsidRDefault="001B654F"/>
    <w:p w:rsidR="001B654F" w:rsidRDefault="001B654F"/>
    <w:p w:rsidR="001B654F" w:rsidRDefault="001B654F"/>
    <w:p w:rsidR="001B654F" w:rsidRDefault="001B654F"/>
    <w:p w:rsidR="001B654F" w:rsidRDefault="001B654F"/>
    <w:p w:rsidR="0014509C" w:rsidRDefault="0014509C"/>
    <w:p w:rsidR="00926C26" w:rsidRDefault="00926C26"/>
    <w:p w:rsidR="00926C26" w:rsidRDefault="00926C26"/>
    <w:p w:rsidR="006D573E" w:rsidRDefault="006D573E"/>
    <w:tbl>
      <w:tblPr>
        <w:tblStyle w:val="TableGrid"/>
        <w:tblW w:w="9918" w:type="dxa"/>
        <w:tblLook w:val="04A0" w:firstRow="1" w:lastRow="0" w:firstColumn="1" w:lastColumn="0" w:noHBand="0" w:noVBand="1"/>
      </w:tblPr>
      <w:tblGrid>
        <w:gridCol w:w="648"/>
        <w:gridCol w:w="2880"/>
        <w:gridCol w:w="3150"/>
        <w:gridCol w:w="3240"/>
      </w:tblGrid>
      <w:tr w:rsidR="0014509C" w:rsidTr="00E56992">
        <w:tc>
          <w:tcPr>
            <w:tcW w:w="9918" w:type="dxa"/>
            <w:gridSpan w:val="4"/>
            <w:shd w:val="clear" w:color="auto" w:fill="auto"/>
          </w:tcPr>
          <w:p w:rsidR="0014509C" w:rsidRPr="0014509C" w:rsidRDefault="0014509C" w:rsidP="00E277E1">
            <w:pPr>
              <w:rPr>
                <w:rFonts w:eastAsia="Times New Roman" w:cs="Times New Roman"/>
                <w:sz w:val="20"/>
                <w:szCs w:val="20"/>
              </w:rPr>
            </w:pPr>
            <w:r w:rsidRPr="0014509C">
              <w:rPr>
                <w:rFonts w:eastAsia="Times New Roman" w:cs="Arial"/>
                <w:b/>
                <w:bCs/>
                <w:color w:val="000000"/>
                <w:sz w:val="20"/>
                <w:szCs w:val="20"/>
              </w:rPr>
              <w:lastRenderedPageBreak/>
              <w:t>Stability and Change of Systems:</w:t>
            </w:r>
            <w:r w:rsidRPr="0014509C">
              <w:rPr>
                <w:rFonts w:eastAsia="Times New Roman" w:cs="Arial"/>
                <w:color w:val="000000"/>
                <w:sz w:val="20"/>
                <w:szCs w:val="20"/>
              </w:rPr>
              <w:t xml:space="preserve"> For natural and built systems alike, conditions of stability and determinants of rates of change or evolution of a system are critical elements of study.</w:t>
            </w:r>
          </w:p>
        </w:tc>
      </w:tr>
      <w:tr w:rsidR="00900FC6" w:rsidTr="00B3310F">
        <w:tc>
          <w:tcPr>
            <w:tcW w:w="648" w:type="dxa"/>
          </w:tcPr>
          <w:p w:rsidR="00900FC6" w:rsidRPr="00230F5C" w:rsidRDefault="00900FC6" w:rsidP="00681385">
            <w:pPr>
              <w:rPr>
                <w:b/>
                <w:sz w:val="18"/>
                <w:szCs w:val="18"/>
              </w:rPr>
            </w:pPr>
            <w:r w:rsidRPr="00230F5C">
              <w:rPr>
                <w:b/>
                <w:sz w:val="18"/>
                <w:szCs w:val="18"/>
              </w:rPr>
              <w:t>HS comp</w:t>
            </w:r>
          </w:p>
        </w:tc>
        <w:tc>
          <w:tcPr>
            <w:tcW w:w="9270" w:type="dxa"/>
            <w:gridSpan w:val="3"/>
            <w:shd w:val="clear" w:color="auto" w:fill="FDE9D9" w:themeFill="accent6" w:themeFillTint="33"/>
          </w:tcPr>
          <w:p w:rsidR="00900FC6" w:rsidRPr="00900FC6" w:rsidRDefault="00900FC6" w:rsidP="00230F5C">
            <w:pPr>
              <w:pStyle w:val="Default"/>
            </w:pPr>
            <w:r>
              <w:rPr>
                <w:sz w:val="22"/>
                <w:szCs w:val="22"/>
              </w:rPr>
              <w:t xml:space="preserve">Students will investigate and analyze static and dynamic conditions of natural and human designed systems in order to explain and predict changes over time. </w:t>
            </w:r>
          </w:p>
        </w:tc>
      </w:tr>
      <w:tr w:rsidR="001C6841" w:rsidTr="00B3310F">
        <w:tc>
          <w:tcPr>
            <w:tcW w:w="648" w:type="dxa"/>
          </w:tcPr>
          <w:p w:rsidR="001C6841" w:rsidRDefault="001C6841" w:rsidP="00681385"/>
        </w:tc>
        <w:tc>
          <w:tcPr>
            <w:tcW w:w="2880" w:type="dxa"/>
          </w:tcPr>
          <w:p w:rsidR="001C6841" w:rsidRPr="001C6841" w:rsidRDefault="001C6841" w:rsidP="00681385">
            <w:pPr>
              <w:jc w:val="center"/>
              <w:rPr>
                <w:b/>
              </w:rPr>
            </w:pPr>
            <w:r w:rsidRPr="001C6841">
              <w:rPr>
                <w:b/>
              </w:rPr>
              <w:t>Grades K-2</w:t>
            </w:r>
          </w:p>
        </w:tc>
        <w:tc>
          <w:tcPr>
            <w:tcW w:w="3150" w:type="dxa"/>
          </w:tcPr>
          <w:p w:rsidR="001C6841" w:rsidRPr="001C6841" w:rsidRDefault="001C6841" w:rsidP="00681385">
            <w:pPr>
              <w:jc w:val="center"/>
              <w:rPr>
                <w:b/>
              </w:rPr>
            </w:pPr>
            <w:r w:rsidRPr="001C6841">
              <w:rPr>
                <w:b/>
              </w:rPr>
              <w:t>Grades 3-5</w:t>
            </w:r>
          </w:p>
        </w:tc>
        <w:tc>
          <w:tcPr>
            <w:tcW w:w="3240" w:type="dxa"/>
          </w:tcPr>
          <w:p w:rsidR="001C6841" w:rsidRPr="001C6841" w:rsidRDefault="001C6841" w:rsidP="00681385">
            <w:pPr>
              <w:jc w:val="center"/>
              <w:rPr>
                <w:b/>
              </w:rPr>
            </w:pPr>
            <w:r w:rsidRPr="001C6841">
              <w:rPr>
                <w:b/>
              </w:rPr>
              <w:t>Grades 6-8</w:t>
            </w:r>
          </w:p>
        </w:tc>
      </w:tr>
      <w:tr w:rsidR="0014509C" w:rsidTr="00B3310F">
        <w:tc>
          <w:tcPr>
            <w:tcW w:w="648" w:type="dxa"/>
            <w:vMerge w:val="restart"/>
            <w:shd w:val="clear" w:color="auto" w:fill="FDE9D9" w:themeFill="accent6" w:themeFillTint="33"/>
            <w:textDirection w:val="btLr"/>
          </w:tcPr>
          <w:p w:rsidR="0014509C" w:rsidRDefault="00F469C6" w:rsidP="00F469C6">
            <w:pPr>
              <w:ind w:left="113" w:right="113"/>
            </w:pPr>
            <w:r w:rsidRPr="00357988">
              <w:rPr>
                <w:sz w:val="24"/>
                <w:szCs w:val="24"/>
              </w:rPr>
              <w:t>Competency #</w:t>
            </w:r>
            <w:r>
              <w:rPr>
                <w:sz w:val="24"/>
                <w:szCs w:val="24"/>
              </w:rPr>
              <w:t>8</w:t>
            </w:r>
          </w:p>
        </w:tc>
        <w:tc>
          <w:tcPr>
            <w:tcW w:w="2880" w:type="dxa"/>
            <w:shd w:val="clear" w:color="auto" w:fill="FDE9D9" w:themeFill="accent6" w:themeFillTint="33"/>
          </w:tcPr>
          <w:p w:rsidR="0014509C" w:rsidRPr="00B9714D" w:rsidRDefault="0014509C" w:rsidP="0014509C">
            <w:pPr>
              <w:rPr>
                <w:b/>
              </w:rPr>
            </w:pPr>
            <w:r w:rsidRPr="00B9714D">
              <w:rPr>
                <w:b/>
              </w:rPr>
              <w:t>Students will distinguish between changes in natural systems that happen rapidly and changes that happen over time</w:t>
            </w:r>
            <w:r>
              <w:rPr>
                <w:b/>
              </w:rPr>
              <w:t>.</w:t>
            </w:r>
            <w:r w:rsidRPr="00B9714D">
              <w:rPr>
                <w:b/>
              </w:rPr>
              <w:t xml:space="preserve"> </w:t>
            </w:r>
          </w:p>
        </w:tc>
        <w:tc>
          <w:tcPr>
            <w:tcW w:w="3150" w:type="dxa"/>
            <w:shd w:val="clear" w:color="auto" w:fill="FDE9D9" w:themeFill="accent6" w:themeFillTint="33"/>
          </w:tcPr>
          <w:p w:rsidR="0014509C" w:rsidRPr="00B9714D" w:rsidRDefault="0014509C" w:rsidP="00A16F63">
            <w:pPr>
              <w:rPr>
                <w:b/>
              </w:rPr>
            </w:pPr>
            <w:r w:rsidRPr="00B9714D">
              <w:rPr>
                <w:b/>
              </w:rPr>
              <w:t xml:space="preserve">Students will investigate natural systems in order to make predictions, analyze, and explain how </w:t>
            </w:r>
            <w:r w:rsidRPr="00B9714D">
              <w:rPr>
                <w:rFonts w:eastAsia="Times New Roman" w:cs="Arial"/>
                <w:b/>
                <w:color w:val="000000"/>
              </w:rPr>
              <w:t>slow or rapid</w:t>
            </w:r>
            <w:r w:rsidRPr="00B9714D">
              <w:rPr>
                <w:b/>
              </w:rPr>
              <w:t xml:space="preserve"> changes may affect the system over time. </w:t>
            </w:r>
          </w:p>
        </w:tc>
        <w:tc>
          <w:tcPr>
            <w:tcW w:w="3240" w:type="dxa"/>
            <w:shd w:val="clear" w:color="auto" w:fill="FDE9D9" w:themeFill="accent6" w:themeFillTint="33"/>
          </w:tcPr>
          <w:p w:rsidR="0014509C" w:rsidRPr="00B9714D" w:rsidRDefault="0014509C" w:rsidP="00681385">
            <w:pPr>
              <w:rPr>
                <w:rFonts w:ascii="Calibri" w:hAnsi="Calibri"/>
                <w:b/>
                <w:bCs/>
                <w:color w:val="000000"/>
              </w:rPr>
            </w:pPr>
            <w:r w:rsidRPr="00B9714D">
              <w:rPr>
                <w:rFonts w:ascii="Calibri" w:hAnsi="Calibri"/>
                <w:b/>
                <w:bCs/>
                <w:color w:val="000000"/>
              </w:rPr>
              <w:t>Students will analyze and evaluate the stability of natural and human designed systems in order to develop evidence-based explanations and predictions of changes over time.</w:t>
            </w:r>
          </w:p>
        </w:tc>
      </w:tr>
      <w:tr w:rsidR="0014509C" w:rsidTr="00B3310F">
        <w:tc>
          <w:tcPr>
            <w:tcW w:w="648" w:type="dxa"/>
            <w:vMerge/>
            <w:shd w:val="clear" w:color="auto" w:fill="FDE9D9" w:themeFill="accent6" w:themeFillTint="33"/>
          </w:tcPr>
          <w:p w:rsidR="0014509C" w:rsidRDefault="0014509C" w:rsidP="00681385"/>
        </w:tc>
        <w:tc>
          <w:tcPr>
            <w:tcW w:w="2880" w:type="dxa"/>
          </w:tcPr>
          <w:p w:rsidR="0014509C" w:rsidRPr="00766384" w:rsidRDefault="0014509C" w:rsidP="00766384">
            <w:pPr>
              <w:pStyle w:val="ListParagraph"/>
              <w:numPr>
                <w:ilvl w:val="0"/>
                <w:numId w:val="64"/>
              </w:numPr>
              <w:rPr>
                <w:sz w:val="20"/>
                <w:szCs w:val="20"/>
              </w:rPr>
            </w:pPr>
            <w:r w:rsidRPr="00766384">
              <w:rPr>
                <w:rFonts w:cs="Arial"/>
                <w:color w:val="000000"/>
                <w:sz w:val="20"/>
                <w:szCs w:val="20"/>
                <w:shd w:val="clear" w:color="auto" w:fill="FFFFFF"/>
              </w:rPr>
              <w:t>I can use information from multiple sources</w:t>
            </w:r>
            <w:r w:rsidR="0009068D">
              <w:rPr>
                <w:rFonts w:cs="Arial"/>
                <w:color w:val="000000"/>
                <w:sz w:val="20"/>
                <w:szCs w:val="20"/>
                <w:shd w:val="clear" w:color="auto" w:fill="FFFFFF"/>
              </w:rPr>
              <w:t xml:space="preserve">, including observations of models, </w:t>
            </w:r>
            <w:r w:rsidRPr="00766384">
              <w:rPr>
                <w:rFonts w:cs="Arial"/>
                <w:color w:val="000000"/>
                <w:sz w:val="20"/>
                <w:szCs w:val="20"/>
                <w:shd w:val="clear" w:color="auto" w:fill="FFFFFF"/>
              </w:rPr>
              <w:t xml:space="preserve">to provide evidence </w:t>
            </w:r>
            <w:r w:rsidR="00766384" w:rsidRPr="00766384">
              <w:rPr>
                <w:rFonts w:cs="Arial"/>
                <w:color w:val="000000"/>
                <w:sz w:val="20"/>
                <w:szCs w:val="20"/>
                <w:shd w:val="clear" w:color="auto" w:fill="FFFFFF"/>
              </w:rPr>
              <w:t xml:space="preserve">of </w:t>
            </w:r>
            <w:r w:rsidRPr="00766384">
              <w:rPr>
                <w:rFonts w:cs="Arial"/>
                <w:color w:val="000000"/>
                <w:sz w:val="20"/>
                <w:szCs w:val="20"/>
                <w:shd w:val="clear" w:color="auto" w:fill="FFFFFF"/>
              </w:rPr>
              <w:t xml:space="preserve">Earth events </w:t>
            </w:r>
            <w:r w:rsidR="00766384" w:rsidRPr="00766384">
              <w:rPr>
                <w:rFonts w:cs="Arial"/>
                <w:color w:val="000000"/>
                <w:sz w:val="20"/>
                <w:szCs w:val="20"/>
                <w:shd w:val="clear" w:color="auto" w:fill="FFFFFF"/>
              </w:rPr>
              <w:t xml:space="preserve">that </w:t>
            </w:r>
            <w:r w:rsidRPr="00766384">
              <w:rPr>
                <w:rFonts w:cs="Arial"/>
                <w:color w:val="000000"/>
                <w:sz w:val="20"/>
                <w:szCs w:val="20"/>
                <w:shd w:val="clear" w:color="auto" w:fill="FFFFFF"/>
              </w:rPr>
              <w:t>occur quickly or slowly</w:t>
            </w:r>
            <w:r w:rsidR="00766384" w:rsidRPr="00766384">
              <w:rPr>
                <w:rFonts w:cs="Arial"/>
                <w:color w:val="000000"/>
                <w:sz w:val="20"/>
                <w:szCs w:val="20"/>
                <w:shd w:val="clear" w:color="auto" w:fill="FFFFFF"/>
              </w:rPr>
              <w:t xml:space="preserve"> </w:t>
            </w:r>
            <w:r w:rsidRPr="00766384">
              <w:rPr>
                <w:sz w:val="20"/>
                <w:szCs w:val="20"/>
              </w:rPr>
              <w:t xml:space="preserve">(e.g., life cycles, seasons, </w:t>
            </w:r>
            <w:r w:rsidR="00507FD0">
              <w:rPr>
                <w:sz w:val="20"/>
                <w:szCs w:val="20"/>
              </w:rPr>
              <w:t xml:space="preserve">weather-related </w:t>
            </w:r>
            <w:r w:rsidRPr="00766384">
              <w:rPr>
                <w:sz w:val="20"/>
                <w:szCs w:val="20"/>
              </w:rPr>
              <w:t>events that change the land).</w:t>
            </w:r>
          </w:p>
        </w:tc>
        <w:tc>
          <w:tcPr>
            <w:tcW w:w="3150" w:type="dxa"/>
          </w:tcPr>
          <w:p w:rsidR="0014509C" w:rsidRDefault="0014509C" w:rsidP="0091689A">
            <w:pPr>
              <w:pStyle w:val="ListParagraph"/>
              <w:numPr>
                <w:ilvl w:val="0"/>
                <w:numId w:val="48"/>
              </w:numPr>
              <w:ind w:left="162" w:hanging="180"/>
              <w:rPr>
                <w:sz w:val="20"/>
                <w:szCs w:val="20"/>
              </w:rPr>
            </w:pPr>
            <w:r w:rsidRPr="00057BD0">
              <w:rPr>
                <w:sz w:val="20"/>
                <w:szCs w:val="20"/>
              </w:rPr>
              <w:t xml:space="preserve">I can use evidence from observations, data, and maps to make predictions and </w:t>
            </w:r>
            <w:r>
              <w:rPr>
                <w:sz w:val="20"/>
                <w:szCs w:val="20"/>
              </w:rPr>
              <w:t>support evidence-based explanations about</w:t>
            </w:r>
            <w:r w:rsidRPr="00057BD0">
              <w:rPr>
                <w:sz w:val="20"/>
                <w:szCs w:val="20"/>
              </w:rPr>
              <w:t xml:space="preserve"> </w:t>
            </w:r>
            <w:r>
              <w:rPr>
                <w:sz w:val="20"/>
                <w:szCs w:val="20"/>
              </w:rPr>
              <w:t xml:space="preserve">how systems change over time </w:t>
            </w:r>
            <w:r w:rsidRPr="00057BD0">
              <w:rPr>
                <w:sz w:val="20"/>
                <w:szCs w:val="20"/>
              </w:rPr>
              <w:t>(</w:t>
            </w:r>
            <w:r>
              <w:rPr>
                <w:sz w:val="20"/>
                <w:szCs w:val="20"/>
              </w:rPr>
              <w:t xml:space="preserve">e.g., weather </w:t>
            </w:r>
            <w:r w:rsidR="0009068D">
              <w:rPr>
                <w:sz w:val="20"/>
                <w:szCs w:val="20"/>
              </w:rPr>
              <w:t>and</w:t>
            </w:r>
            <w:r>
              <w:rPr>
                <w:sz w:val="20"/>
                <w:szCs w:val="20"/>
              </w:rPr>
              <w:t xml:space="preserve"> climate, </w:t>
            </w:r>
            <w:r w:rsidRPr="00057BD0">
              <w:rPr>
                <w:sz w:val="20"/>
                <w:szCs w:val="20"/>
              </w:rPr>
              <w:t>Earth’s systems).</w:t>
            </w:r>
          </w:p>
          <w:p w:rsidR="0014509C" w:rsidRPr="00057BD0" w:rsidRDefault="0014509C" w:rsidP="0091689A">
            <w:pPr>
              <w:pStyle w:val="ListParagraph"/>
              <w:numPr>
                <w:ilvl w:val="0"/>
                <w:numId w:val="48"/>
              </w:numPr>
              <w:ind w:left="162" w:hanging="180"/>
              <w:rPr>
                <w:sz w:val="20"/>
                <w:szCs w:val="20"/>
              </w:rPr>
            </w:pPr>
            <w:r>
              <w:rPr>
                <w:sz w:val="20"/>
                <w:szCs w:val="20"/>
              </w:rPr>
              <w:t>I can explain simple rates of change for natural phenomena (e.g. space systems)</w:t>
            </w:r>
            <w:r w:rsidR="0009068D">
              <w:rPr>
                <w:sz w:val="20"/>
                <w:szCs w:val="20"/>
              </w:rPr>
              <w:t>.</w:t>
            </w:r>
          </w:p>
          <w:p w:rsidR="0014509C" w:rsidRDefault="0014509C" w:rsidP="0091689A">
            <w:pPr>
              <w:textAlignment w:val="baseline"/>
              <w:rPr>
                <w:sz w:val="20"/>
                <w:szCs w:val="20"/>
              </w:rPr>
            </w:pPr>
          </w:p>
          <w:p w:rsidR="0014509C" w:rsidRPr="00057BD0" w:rsidRDefault="0014509C" w:rsidP="0091689A">
            <w:pPr>
              <w:textAlignment w:val="baseline"/>
              <w:rPr>
                <w:sz w:val="20"/>
                <w:szCs w:val="20"/>
              </w:rPr>
            </w:pPr>
          </w:p>
        </w:tc>
        <w:tc>
          <w:tcPr>
            <w:tcW w:w="3240" w:type="dxa"/>
          </w:tcPr>
          <w:p w:rsidR="0014509C" w:rsidRPr="00C0272D" w:rsidRDefault="0014509C" w:rsidP="00C0272D">
            <w:pPr>
              <w:numPr>
                <w:ilvl w:val="0"/>
                <w:numId w:val="63"/>
              </w:numPr>
              <w:textAlignment w:val="baseline"/>
              <w:rPr>
                <w:rFonts w:eastAsia="Times New Roman" w:cs="Times New Roman"/>
                <w:color w:val="000000"/>
                <w:sz w:val="20"/>
                <w:szCs w:val="20"/>
              </w:rPr>
            </w:pPr>
            <w:r w:rsidRPr="00C0272D">
              <w:rPr>
                <w:rFonts w:eastAsia="Times New Roman" w:cs="Times New Roman"/>
                <w:color w:val="000000"/>
                <w:sz w:val="20"/>
                <w:szCs w:val="20"/>
              </w:rPr>
              <w:t>I can use evidence to analyze and evaluate of stability of natural or designed systems.</w:t>
            </w:r>
          </w:p>
          <w:p w:rsidR="0014509C" w:rsidRPr="00C0272D" w:rsidRDefault="0014509C" w:rsidP="00C0272D">
            <w:pPr>
              <w:numPr>
                <w:ilvl w:val="0"/>
                <w:numId w:val="63"/>
              </w:numPr>
              <w:textAlignment w:val="baseline"/>
              <w:rPr>
                <w:rFonts w:eastAsia="Times New Roman" w:cs="Times New Roman"/>
                <w:color w:val="000000"/>
                <w:sz w:val="20"/>
                <w:szCs w:val="20"/>
              </w:rPr>
            </w:pPr>
            <w:r w:rsidRPr="00C0272D">
              <w:rPr>
                <w:rFonts w:eastAsia="Times New Roman" w:cs="Times New Roman"/>
                <w:color w:val="000000"/>
                <w:sz w:val="20"/>
                <w:szCs w:val="20"/>
              </w:rPr>
              <w:t>I can examine changes over time and forces at different scales, including the atomic scale, to explain and predict the stability of a system.</w:t>
            </w:r>
          </w:p>
          <w:p w:rsidR="0014509C" w:rsidRPr="00C0272D" w:rsidRDefault="0014509C" w:rsidP="00C0272D">
            <w:pPr>
              <w:numPr>
                <w:ilvl w:val="0"/>
                <w:numId w:val="63"/>
              </w:numPr>
              <w:textAlignment w:val="baseline"/>
              <w:rPr>
                <w:rFonts w:eastAsia="Times New Roman" w:cs="Times New Roman"/>
                <w:color w:val="000000"/>
                <w:sz w:val="20"/>
                <w:szCs w:val="20"/>
              </w:rPr>
            </w:pPr>
            <w:r w:rsidRPr="00C0272D">
              <w:rPr>
                <w:rFonts w:eastAsia="Times New Roman" w:cs="Times New Roman"/>
                <w:color w:val="000000"/>
                <w:sz w:val="20"/>
                <w:szCs w:val="20"/>
              </w:rPr>
              <w:t xml:space="preserve">I can use evidence to predict how small changes in one part of a system may influence large changes in another part. </w:t>
            </w:r>
          </w:p>
          <w:p w:rsidR="0014509C" w:rsidRPr="00C0272D" w:rsidRDefault="0014509C" w:rsidP="00C0272D">
            <w:pPr>
              <w:numPr>
                <w:ilvl w:val="0"/>
                <w:numId w:val="63"/>
              </w:numPr>
              <w:textAlignment w:val="baseline"/>
              <w:rPr>
                <w:rFonts w:eastAsia="Times New Roman" w:cs="Times New Roman"/>
                <w:color w:val="000000"/>
                <w:sz w:val="20"/>
                <w:szCs w:val="20"/>
              </w:rPr>
            </w:pPr>
            <w:r w:rsidRPr="00C0272D">
              <w:rPr>
                <w:rFonts w:eastAsia="Times New Roman" w:cs="Times New Roman"/>
                <w:color w:val="000000"/>
                <w:sz w:val="20"/>
                <w:szCs w:val="20"/>
              </w:rPr>
              <w:t>I can</w:t>
            </w:r>
            <w:r>
              <w:rPr>
                <w:rFonts w:eastAsia="Times New Roman" w:cs="Times New Roman"/>
                <w:color w:val="000000"/>
                <w:sz w:val="20"/>
                <w:szCs w:val="20"/>
              </w:rPr>
              <w:t xml:space="preserve"> use evidence to </w:t>
            </w:r>
            <w:r w:rsidRPr="00C0272D">
              <w:rPr>
                <w:rFonts w:eastAsia="Times New Roman" w:cs="Times New Roman"/>
                <w:color w:val="000000"/>
                <w:sz w:val="20"/>
                <w:szCs w:val="20"/>
              </w:rPr>
              <w:t>explain how stability might be disturbed either by sudden events or gradual changes that accumulate over time.  </w:t>
            </w:r>
          </w:p>
          <w:p w:rsidR="0014509C" w:rsidRPr="00C0272D" w:rsidRDefault="0014509C" w:rsidP="00C0272D">
            <w:pPr>
              <w:pStyle w:val="ListParagraph"/>
              <w:numPr>
                <w:ilvl w:val="0"/>
                <w:numId w:val="63"/>
              </w:numPr>
              <w:spacing w:before="100" w:beforeAutospacing="1"/>
              <w:textAlignment w:val="baseline"/>
              <w:rPr>
                <w:rFonts w:ascii="Times New Roman" w:eastAsia="Times New Roman" w:hAnsi="Times New Roman" w:cs="Times New Roman"/>
                <w:color w:val="000000"/>
                <w:sz w:val="24"/>
                <w:szCs w:val="24"/>
              </w:rPr>
            </w:pPr>
            <w:r w:rsidRPr="00C0272D">
              <w:rPr>
                <w:rFonts w:eastAsia="Times New Roman" w:cs="Times New Roman"/>
                <w:color w:val="000000"/>
                <w:sz w:val="20"/>
                <w:szCs w:val="20"/>
              </w:rPr>
              <w:t xml:space="preserve">I can </w:t>
            </w:r>
            <w:r>
              <w:rPr>
                <w:rFonts w:eastAsia="Times New Roman" w:cs="Times New Roman"/>
                <w:color w:val="000000"/>
                <w:sz w:val="20"/>
                <w:szCs w:val="20"/>
              </w:rPr>
              <w:t xml:space="preserve">use evidence to </w:t>
            </w:r>
            <w:r w:rsidRPr="00C0272D">
              <w:rPr>
                <w:rFonts w:eastAsia="Times New Roman" w:cs="Times New Roman"/>
                <w:color w:val="000000"/>
                <w:sz w:val="20"/>
                <w:szCs w:val="20"/>
              </w:rPr>
              <w:t>explain that a system in dynamic equilibrium is stable due to a   balance of feedback mechanisms.</w:t>
            </w:r>
          </w:p>
        </w:tc>
      </w:tr>
    </w:tbl>
    <w:p w:rsidR="00127632" w:rsidRDefault="00127632" w:rsidP="00B12E19">
      <w:pPr>
        <w:tabs>
          <w:tab w:val="left" w:pos="5189"/>
        </w:tabs>
      </w:pPr>
    </w:p>
    <w:p w:rsidR="00B12E19" w:rsidRDefault="00B12E19"/>
    <w:sectPr w:rsidR="00B12E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7C" w:rsidRDefault="0043667C" w:rsidP="00692EAE">
      <w:pPr>
        <w:spacing w:after="0" w:line="240" w:lineRule="auto"/>
      </w:pPr>
      <w:r>
        <w:separator/>
      </w:r>
    </w:p>
  </w:endnote>
  <w:endnote w:type="continuationSeparator" w:id="0">
    <w:p w:rsidR="0043667C" w:rsidRDefault="0043667C" w:rsidP="0069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AE" w:rsidRDefault="00671ED0">
    <w:pPr>
      <w:pStyle w:val="Footer"/>
    </w:pPr>
    <w:r>
      <w:t>K. Hess_2016 Sample K-12 science competencies using NGSS Cross-cutting big ideas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7C" w:rsidRDefault="0043667C" w:rsidP="00692EAE">
      <w:pPr>
        <w:spacing w:after="0" w:line="240" w:lineRule="auto"/>
      </w:pPr>
      <w:r>
        <w:separator/>
      </w:r>
    </w:p>
  </w:footnote>
  <w:footnote w:type="continuationSeparator" w:id="0">
    <w:p w:rsidR="0043667C" w:rsidRDefault="0043667C" w:rsidP="00692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1F4"/>
    <w:multiLevelType w:val="hybridMultilevel"/>
    <w:tmpl w:val="CD76B6B4"/>
    <w:lvl w:ilvl="0" w:tplc="4C3E38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310A9"/>
    <w:multiLevelType w:val="multilevel"/>
    <w:tmpl w:val="0386865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31F6194"/>
    <w:multiLevelType w:val="multilevel"/>
    <w:tmpl w:val="4DDA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70D37"/>
    <w:multiLevelType w:val="multilevel"/>
    <w:tmpl w:val="FCA4EB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87F1CBC"/>
    <w:multiLevelType w:val="multilevel"/>
    <w:tmpl w:val="FCA4EB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8BF3E87"/>
    <w:multiLevelType w:val="hybridMultilevel"/>
    <w:tmpl w:val="0486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76B47"/>
    <w:multiLevelType w:val="multilevel"/>
    <w:tmpl w:val="861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C7936"/>
    <w:multiLevelType w:val="multilevel"/>
    <w:tmpl w:val="DD14FE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0EF9080E"/>
    <w:multiLevelType w:val="hybridMultilevel"/>
    <w:tmpl w:val="771E5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A302B3"/>
    <w:multiLevelType w:val="multilevel"/>
    <w:tmpl w:val="6BC02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B0ED4"/>
    <w:multiLevelType w:val="multilevel"/>
    <w:tmpl w:val="F5881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2522B1"/>
    <w:multiLevelType w:val="multilevel"/>
    <w:tmpl w:val="FCA4EB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3FB2A7F"/>
    <w:multiLevelType w:val="multilevel"/>
    <w:tmpl w:val="2AC082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49966F9"/>
    <w:multiLevelType w:val="multilevel"/>
    <w:tmpl w:val="778A6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285483"/>
    <w:multiLevelType w:val="multilevel"/>
    <w:tmpl w:val="B682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A87CE6"/>
    <w:multiLevelType w:val="multilevel"/>
    <w:tmpl w:val="0386865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16EF78B8"/>
    <w:multiLevelType w:val="multilevel"/>
    <w:tmpl w:val="D8CA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AD6BCE"/>
    <w:multiLevelType w:val="multilevel"/>
    <w:tmpl w:val="FCA4EB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C243ED0"/>
    <w:multiLevelType w:val="multilevel"/>
    <w:tmpl w:val="CE16A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E985895"/>
    <w:multiLevelType w:val="multilevel"/>
    <w:tmpl w:val="364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E7693C"/>
    <w:multiLevelType w:val="multilevel"/>
    <w:tmpl w:val="0386865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21BD780E"/>
    <w:multiLevelType w:val="multilevel"/>
    <w:tmpl w:val="0E24F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A745868"/>
    <w:multiLevelType w:val="multilevel"/>
    <w:tmpl w:val="C552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0F0985"/>
    <w:multiLevelType w:val="hybridMultilevel"/>
    <w:tmpl w:val="B7C2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CA2CB9"/>
    <w:multiLevelType w:val="multilevel"/>
    <w:tmpl w:val="D68669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D163ED0"/>
    <w:multiLevelType w:val="hybridMultilevel"/>
    <w:tmpl w:val="EDE4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EE6E5A"/>
    <w:multiLevelType w:val="multilevel"/>
    <w:tmpl w:val="8B36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6C00A5"/>
    <w:multiLevelType w:val="multilevel"/>
    <w:tmpl w:val="EA0A3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55EDF"/>
    <w:multiLevelType w:val="hybridMultilevel"/>
    <w:tmpl w:val="99ACE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0C10EC"/>
    <w:multiLevelType w:val="multilevel"/>
    <w:tmpl w:val="CC62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B55B29"/>
    <w:multiLevelType w:val="multilevel"/>
    <w:tmpl w:val="FCA4EB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4A1B43D2"/>
    <w:multiLevelType w:val="multilevel"/>
    <w:tmpl w:val="FE54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D07E9C"/>
    <w:multiLevelType w:val="hybridMultilevel"/>
    <w:tmpl w:val="39C485FA"/>
    <w:lvl w:ilvl="0" w:tplc="4C3E38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3F7E88"/>
    <w:multiLevelType w:val="multilevel"/>
    <w:tmpl w:val="05B4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617E94"/>
    <w:multiLevelType w:val="hybridMultilevel"/>
    <w:tmpl w:val="89724998"/>
    <w:lvl w:ilvl="0" w:tplc="4C3E38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C62A47"/>
    <w:multiLevelType w:val="multilevel"/>
    <w:tmpl w:val="416E8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3E25788"/>
    <w:multiLevelType w:val="multilevel"/>
    <w:tmpl w:val="AA5863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4784A3B"/>
    <w:multiLevelType w:val="hybridMultilevel"/>
    <w:tmpl w:val="F9FCFBD4"/>
    <w:lvl w:ilvl="0" w:tplc="4C3E38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B26822"/>
    <w:multiLevelType w:val="multilevel"/>
    <w:tmpl w:val="7B68C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5BF4582"/>
    <w:multiLevelType w:val="multilevel"/>
    <w:tmpl w:val="567EA68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562632B0"/>
    <w:multiLevelType w:val="multilevel"/>
    <w:tmpl w:val="9408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6B0C0A"/>
    <w:multiLevelType w:val="hybridMultilevel"/>
    <w:tmpl w:val="79AC57D6"/>
    <w:lvl w:ilvl="0" w:tplc="4C3E38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657892"/>
    <w:multiLevelType w:val="multilevel"/>
    <w:tmpl w:val="96E69B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5BD71637"/>
    <w:multiLevelType w:val="multilevel"/>
    <w:tmpl w:val="C8D879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5CFF6178"/>
    <w:multiLevelType w:val="multilevel"/>
    <w:tmpl w:val="01C67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D5B3CA7"/>
    <w:multiLevelType w:val="hybridMultilevel"/>
    <w:tmpl w:val="3D401878"/>
    <w:lvl w:ilvl="0" w:tplc="4C3E38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9D17E2"/>
    <w:multiLevelType w:val="multilevel"/>
    <w:tmpl w:val="DA42B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0781BF7"/>
    <w:multiLevelType w:val="multilevel"/>
    <w:tmpl w:val="08E0D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E16747"/>
    <w:multiLevelType w:val="multilevel"/>
    <w:tmpl w:val="FCA4EB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629D5B87"/>
    <w:multiLevelType w:val="hybridMultilevel"/>
    <w:tmpl w:val="13562B00"/>
    <w:lvl w:ilvl="0" w:tplc="4C3E38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549631C"/>
    <w:multiLevelType w:val="multilevel"/>
    <w:tmpl w:val="0386865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nsid w:val="65E436F5"/>
    <w:multiLevelType w:val="hybridMultilevel"/>
    <w:tmpl w:val="452C213A"/>
    <w:lvl w:ilvl="0" w:tplc="4C3E387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18410D"/>
    <w:multiLevelType w:val="multilevel"/>
    <w:tmpl w:val="FCA4EB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681122DE"/>
    <w:multiLevelType w:val="multilevel"/>
    <w:tmpl w:val="C6CC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E55B36"/>
    <w:multiLevelType w:val="multilevel"/>
    <w:tmpl w:val="BA7E1A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nsid w:val="69F2449F"/>
    <w:multiLevelType w:val="hybridMultilevel"/>
    <w:tmpl w:val="908CEAAA"/>
    <w:lvl w:ilvl="0" w:tplc="4C3E38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2A40BA"/>
    <w:multiLevelType w:val="hybridMultilevel"/>
    <w:tmpl w:val="D24ADC28"/>
    <w:lvl w:ilvl="0" w:tplc="4C3E38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DA100E7"/>
    <w:multiLevelType w:val="hybridMultilevel"/>
    <w:tmpl w:val="4C8A9CFC"/>
    <w:lvl w:ilvl="0" w:tplc="4C3E38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FDF7BFD"/>
    <w:multiLevelType w:val="hybridMultilevel"/>
    <w:tmpl w:val="D75C7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2B60C5"/>
    <w:multiLevelType w:val="multilevel"/>
    <w:tmpl w:val="3C50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2E5030A"/>
    <w:multiLevelType w:val="multilevel"/>
    <w:tmpl w:val="72BE4D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72F750DC"/>
    <w:multiLevelType w:val="multilevel"/>
    <w:tmpl w:val="B8320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48D19C8"/>
    <w:multiLevelType w:val="multilevel"/>
    <w:tmpl w:val="7A44E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nsid w:val="75C737A3"/>
    <w:multiLevelType w:val="multilevel"/>
    <w:tmpl w:val="FCA4EB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777D4464"/>
    <w:multiLevelType w:val="hybridMultilevel"/>
    <w:tmpl w:val="FFBEB00E"/>
    <w:lvl w:ilvl="0" w:tplc="4C3E38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AC2EC6"/>
    <w:multiLevelType w:val="hybridMultilevel"/>
    <w:tmpl w:val="1F127A32"/>
    <w:lvl w:ilvl="0" w:tplc="4C3E38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8A0A0B"/>
    <w:multiLevelType w:val="multilevel"/>
    <w:tmpl w:val="182A6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7DB32005"/>
    <w:multiLevelType w:val="multilevel"/>
    <w:tmpl w:val="2C169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1">
      <w:lvl w:ilvl="1">
        <w:numFmt w:val="lowerLetter"/>
        <w:lvlText w:val="%2."/>
        <w:lvlJc w:val="left"/>
      </w:lvl>
    </w:lvlOverride>
  </w:num>
  <w:num w:numId="3">
    <w:abstractNumId w:val="60"/>
  </w:num>
  <w:num w:numId="4">
    <w:abstractNumId w:val="42"/>
  </w:num>
  <w:num w:numId="5">
    <w:abstractNumId w:val="17"/>
  </w:num>
  <w:num w:numId="6">
    <w:abstractNumId w:val="36"/>
  </w:num>
  <w:num w:numId="7">
    <w:abstractNumId w:val="54"/>
  </w:num>
  <w:num w:numId="8">
    <w:abstractNumId w:val="7"/>
  </w:num>
  <w:num w:numId="9">
    <w:abstractNumId w:val="12"/>
  </w:num>
  <w:num w:numId="10">
    <w:abstractNumId w:val="43"/>
  </w:num>
  <w:num w:numId="11">
    <w:abstractNumId w:val="50"/>
  </w:num>
  <w:num w:numId="12">
    <w:abstractNumId w:val="33"/>
  </w:num>
  <w:num w:numId="13">
    <w:abstractNumId w:val="26"/>
  </w:num>
  <w:num w:numId="14">
    <w:abstractNumId w:val="20"/>
  </w:num>
  <w:num w:numId="15">
    <w:abstractNumId w:val="6"/>
  </w:num>
  <w:num w:numId="16">
    <w:abstractNumId w:val="1"/>
  </w:num>
  <w:num w:numId="17">
    <w:abstractNumId w:val="15"/>
  </w:num>
  <w:num w:numId="18">
    <w:abstractNumId w:val="29"/>
  </w:num>
  <w:num w:numId="19">
    <w:abstractNumId w:val="27"/>
  </w:num>
  <w:num w:numId="20">
    <w:abstractNumId w:val="13"/>
  </w:num>
  <w:num w:numId="21">
    <w:abstractNumId w:val="47"/>
  </w:num>
  <w:num w:numId="22">
    <w:abstractNumId w:val="9"/>
  </w:num>
  <w:num w:numId="23">
    <w:abstractNumId w:val="8"/>
  </w:num>
  <w:num w:numId="24">
    <w:abstractNumId w:val="31"/>
  </w:num>
  <w:num w:numId="25">
    <w:abstractNumId w:val="39"/>
  </w:num>
  <w:num w:numId="26">
    <w:abstractNumId w:val="16"/>
  </w:num>
  <w:num w:numId="27">
    <w:abstractNumId w:val="53"/>
  </w:num>
  <w:num w:numId="28">
    <w:abstractNumId w:val="19"/>
  </w:num>
  <w:num w:numId="29">
    <w:abstractNumId w:val="22"/>
  </w:num>
  <w:num w:numId="30">
    <w:abstractNumId w:val="62"/>
  </w:num>
  <w:num w:numId="31">
    <w:abstractNumId w:val="24"/>
  </w:num>
  <w:num w:numId="32">
    <w:abstractNumId w:val="58"/>
  </w:num>
  <w:num w:numId="33">
    <w:abstractNumId w:val="61"/>
  </w:num>
  <w:num w:numId="34">
    <w:abstractNumId w:val="66"/>
  </w:num>
  <w:num w:numId="35">
    <w:abstractNumId w:val="5"/>
  </w:num>
  <w:num w:numId="36">
    <w:abstractNumId w:val="51"/>
  </w:num>
  <w:num w:numId="37">
    <w:abstractNumId w:val="41"/>
  </w:num>
  <w:num w:numId="38">
    <w:abstractNumId w:val="38"/>
  </w:num>
  <w:num w:numId="39">
    <w:abstractNumId w:val="32"/>
  </w:num>
  <w:num w:numId="40">
    <w:abstractNumId w:val="46"/>
  </w:num>
  <w:num w:numId="41">
    <w:abstractNumId w:val="21"/>
  </w:num>
  <w:num w:numId="42">
    <w:abstractNumId w:val="55"/>
  </w:num>
  <w:num w:numId="43">
    <w:abstractNumId w:val="44"/>
  </w:num>
  <w:num w:numId="44">
    <w:abstractNumId w:val="65"/>
  </w:num>
  <w:num w:numId="45">
    <w:abstractNumId w:val="18"/>
  </w:num>
  <w:num w:numId="46">
    <w:abstractNumId w:val="45"/>
  </w:num>
  <w:num w:numId="47">
    <w:abstractNumId w:val="35"/>
  </w:num>
  <w:num w:numId="48">
    <w:abstractNumId w:val="64"/>
  </w:num>
  <w:num w:numId="49">
    <w:abstractNumId w:val="23"/>
  </w:num>
  <w:num w:numId="50">
    <w:abstractNumId w:val="25"/>
  </w:num>
  <w:num w:numId="51">
    <w:abstractNumId w:val="28"/>
  </w:num>
  <w:num w:numId="52">
    <w:abstractNumId w:val="67"/>
  </w:num>
  <w:num w:numId="53">
    <w:abstractNumId w:val="14"/>
  </w:num>
  <w:num w:numId="54">
    <w:abstractNumId w:val="4"/>
  </w:num>
  <w:num w:numId="55">
    <w:abstractNumId w:val="2"/>
  </w:num>
  <w:num w:numId="56">
    <w:abstractNumId w:val="63"/>
  </w:num>
  <w:num w:numId="57">
    <w:abstractNumId w:val="48"/>
  </w:num>
  <w:num w:numId="58">
    <w:abstractNumId w:val="40"/>
  </w:num>
  <w:num w:numId="59">
    <w:abstractNumId w:val="52"/>
  </w:num>
  <w:num w:numId="60">
    <w:abstractNumId w:val="30"/>
  </w:num>
  <w:num w:numId="61">
    <w:abstractNumId w:val="3"/>
  </w:num>
  <w:num w:numId="62">
    <w:abstractNumId w:val="59"/>
  </w:num>
  <w:num w:numId="63">
    <w:abstractNumId w:val="11"/>
  </w:num>
  <w:num w:numId="64">
    <w:abstractNumId w:val="37"/>
  </w:num>
  <w:num w:numId="65">
    <w:abstractNumId w:val="56"/>
  </w:num>
  <w:num w:numId="66">
    <w:abstractNumId w:val="57"/>
  </w:num>
  <w:num w:numId="67">
    <w:abstractNumId w:val="49"/>
  </w:num>
  <w:num w:numId="68">
    <w:abstractNumId w:val="34"/>
  </w:num>
  <w:num w:numId="69">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79"/>
    <w:rsid w:val="00012671"/>
    <w:rsid w:val="00013459"/>
    <w:rsid w:val="0002138A"/>
    <w:rsid w:val="00025EC1"/>
    <w:rsid w:val="00033FC1"/>
    <w:rsid w:val="0003719C"/>
    <w:rsid w:val="00047C90"/>
    <w:rsid w:val="00057BD0"/>
    <w:rsid w:val="00080F99"/>
    <w:rsid w:val="00086B42"/>
    <w:rsid w:val="0009068D"/>
    <w:rsid w:val="0009498F"/>
    <w:rsid w:val="00107253"/>
    <w:rsid w:val="00127632"/>
    <w:rsid w:val="001429D2"/>
    <w:rsid w:val="00143D44"/>
    <w:rsid w:val="0014509C"/>
    <w:rsid w:val="001835B1"/>
    <w:rsid w:val="00194AC5"/>
    <w:rsid w:val="001A0B4D"/>
    <w:rsid w:val="001B3F71"/>
    <w:rsid w:val="001B654F"/>
    <w:rsid w:val="001C6841"/>
    <w:rsid w:val="001D04A5"/>
    <w:rsid w:val="001E4E3F"/>
    <w:rsid w:val="002072EC"/>
    <w:rsid w:val="00223840"/>
    <w:rsid w:val="00230F5C"/>
    <w:rsid w:val="00262497"/>
    <w:rsid w:val="003226AE"/>
    <w:rsid w:val="003440DA"/>
    <w:rsid w:val="00350EE9"/>
    <w:rsid w:val="00351B4C"/>
    <w:rsid w:val="0035286A"/>
    <w:rsid w:val="0035439A"/>
    <w:rsid w:val="00357988"/>
    <w:rsid w:val="00366DC9"/>
    <w:rsid w:val="00394EC1"/>
    <w:rsid w:val="004015E1"/>
    <w:rsid w:val="00401A06"/>
    <w:rsid w:val="00406DDF"/>
    <w:rsid w:val="0043008A"/>
    <w:rsid w:val="0043667C"/>
    <w:rsid w:val="00447D16"/>
    <w:rsid w:val="004531C0"/>
    <w:rsid w:val="0047477F"/>
    <w:rsid w:val="004C09E7"/>
    <w:rsid w:val="004D40DC"/>
    <w:rsid w:val="004F5D80"/>
    <w:rsid w:val="00507FD0"/>
    <w:rsid w:val="00513201"/>
    <w:rsid w:val="00557B43"/>
    <w:rsid w:val="00567955"/>
    <w:rsid w:val="005773EF"/>
    <w:rsid w:val="00577C67"/>
    <w:rsid w:val="005867ED"/>
    <w:rsid w:val="005974DD"/>
    <w:rsid w:val="005A7518"/>
    <w:rsid w:val="005C7BC0"/>
    <w:rsid w:val="005E44CA"/>
    <w:rsid w:val="00605D0F"/>
    <w:rsid w:val="006077A9"/>
    <w:rsid w:val="0061584D"/>
    <w:rsid w:val="00626B5E"/>
    <w:rsid w:val="00642901"/>
    <w:rsid w:val="00671ED0"/>
    <w:rsid w:val="00673B91"/>
    <w:rsid w:val="0067562D"/>
    <w:rsid w:val="00676813"/>
    <w:rsid w:val="00685BBE"/>
    <w:rsid w:val="00692EAE"/>
    <w:rsid w:val="006D573E"/>
    <w:rsid w:val="006E6D94"/>
    <w:rsid w:val="007238D2"/>
    <w:rsid w:val="00735424"/>
    <w:rsid w:val="007638BA"/>
    <w:rsid w:val="00766384"/>
    <w:rsid w:val="00784AD2"/>
    <w:rsid w:val="007A28AC"/>
    <w:rsid w:val="008101EB"/>
    <w:rsid w:val="0082544D"/>
    <w:rsid w:val="00826359"/>
    <w:rsid w:val="00827B69"/>
    <w:rsid w:val="008462E7"/>
    <w:rsid w:val="00861E44"/>
    <w:rsid w:val="008634B6"/>
    <w:rsid w:val="008A21C6"/>
    <w:rsid w:val="00900FC6"/>
    <w:rsid w:val="00910C6E"/>
    <w:rsid w:val="00916790"/>
    <w:rsid w:val="0091689A"/>
    <w:rsid w:val="00926C26"/>
    <w:rsid w:val="0093273C"/>
    <w:rsid w:val="009D0B4C"/>
    <w:rsid w:val="009E465A"/>
    <w:rsid w:val="009F5C46"/>
    <w:rsid w:val="00A16F63"/>
    <w:rsid w:val="00A17569"/>
    <w:rsid w:val="00A27904"/>
    <w:rsid w:val="00A36D4A"/>
    <w:rsid w:val="00A504E9"/>
    <w:rsid w:val="00A60217"/>
    <w:rsid w:val="00A70444"/>
    <w:rsid w:val="00A704E9"/>
    <w:rsid w:val="00A81EBD"/>
    <w:rsid w:val="00AC337C"/>
    <w:rsid w:val="00AE14C2"/>
    <w:rsid w:val="00AF40DE"/>
    <w:rsid w:val="00B025AA"/>
    <w:rsid w:val="00B03D08"/>
    <w:rsid w:val="00B12E19"/>
    <w:rsid w:val="00B279CB"/>
    <w:rsid w:val="00B3310F"/>
    <w:rsid w:val="00B36CEF"/>
    <w:rsid w:val="00B464FB"/>
    <w:rsid w:val="00B65B60"/>
    <w:rsid w:val="00B70C5A"/>
    <w:rsid w:val="00B82891"/>
    <w:rsid w:val="00B9346E"/>
    <w:rsid w:val="00B9714D"/>
    <w:rsid w:val="00BA505C"/>
    <w:rsid w:val="00BA5225"/>
    <w:rsid w:val="00BB258F"/>
    <w:rsid w:val="00BC3BFF"/>
    <w:rsid w:val="00BD025A"/>
    <w:rsid w:val="00C0272D"/>
    <w:rsid w:val="00C06485"/>
    <w:rsid w:val="00C67980"/>
    <w:rsid w:val="00C83B66"/>
    <w:rsid w:val="00C83E09"/>
    <w:rsid w:val="00C93EBA"/>
    <w:rsid w:val="00C9468E"/>
    <w:rsid w:val="00C97FE2"/>
    <w:rsid w:val="00CA793F"/>
    <w:rsid w:val="00CB64C0"/>
    <w:rsid w:val="00CF3F81"/>
    <w:rsid w:val="00D3598A"/>
    <w:rsid w:val="00D47911"/>
    <w:rsid w:val="00D62C87"/>
    <w:rsid w:val="00D6340B"/>
    <w:rsid w:val="00D71A14"/>
    <w:rsid w:val="00D74368"/>
    <w:rsid w:val="00D9542F"/>
    <w:rsid w:val="00DA1FA1"/>
    <w:rsid w:val="00DC640E"/>
    <w:rsid w:val="00DC68D7"/>
    <w:rsid w:val="00DE6736"/>
    <w:rsid w:val="00DF3DE7"/>
    <w:rsid w:val="00E277E1"/>
    <w:rsid w:val="00E35EB7"/>
    <w:rsid w:val="00E74585"/>
    <w:rsid w:val="00E7582F"/>
    <w:rsid w:val="00E769A2"/>
    <w:rsid w:val="00E76E03"/>
    <w:rsid w:val="00E96974"/>
    <w:rsid w:val="00E96E8E"/>
    <w:rsid w:val="00EB3B64"/>
    <w:rsid w:val="00F0459E"/>
    <w:rsid w:val="00F27380"/>
    <w:rsid w:val="00F469C6"/>
    <w:rsid w:val="00F74D19"/>
    <w:rsid w:val="00F815CF"/>
    <w:rsid w:val="00F93579"/>
    <w:rsid w:val="00FB0AD9"/>
    <w:rsid w:val="00FF48C0"/>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3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77E1"/>
    <w:pPr>
      <w:autoSpaceDE w:val="0"/>
      <w:autoSpaceDN w:val="0"/>
      <w:adjustRightInd w:val="0"/>
      <w:spacing w:after="0" w:line="240" w:lineRule="auto"/>
    </w:pPr>
    <w:rPr>
      <w:rFonts w:ascii="Calibri" w:hAnsi="Calibri" w:cs="Calibri"/>
      <w:color w:val="000000"/>
      <w:sz w:val="24"/>
      <w:szCs w:val="24"/>
    </w:rPr>
  </w:style>
  <w:style w:type="character" w:customStyle="1" w:styleId="apple-tab-span">
    <w:name w:val="apple-tab-span"/>
    <w:basedOn w:val="DefaultParagraphFont"/>
    <w:rsid w:val="001B654F"/>
  </w:style>
  <w:style w:type="character" w:styleId="CommentReference">
    <w:name w:val="annotation reference"/>
    <w:basedOn w:val="DefaultParagraphFont"/>
    <w:uiPriority w:val="99"/>
    <w:semiHidden/>
    <w:unhideWhenUsed/>
    <w:rsid w:val="0067562D"/>
    <w:rPr>
      <w:sz w:val="16"/>
      <w:szCs w:val="16"/>
    </w:rPr>
  </w:style>
  <w:style w:type="paragraph" w:styleId="CommentText">
    <w:name w:val="annotation text"/>
    <w:basedOn w:val="Normal"/>
    <w:link w:val="CommentTextChar"/>
    <w:uiPriority w:val="99"/>
    <w:semiHidden/>
    <w:unhideWhenUsed/>
    <w:rsid w:val="0067562D"/>
    <w:pPr>
      <w:spacing w:line="240" w:lineRule="auto"/>
    </w:pPr>
    <w:rPr>
      <w:sz w:val="20"/>
      <w:szCs w:val="20"/>
    </w:rPr>
  </w:style>
  <w:style w:type="character" w:customStyle="1" w:styleId="CommentTextChar">
    <w:name w:val="Comment Text Char"/>
    <w:basedOn w:val="DefaultParagraphFont"/>
    <w:link w:val="CommentText"/>
    <w:uiPriority w:val="99"/>
    <w:semiHidden/>
    <w:rsid w:val="0067562D"/>
    <w:rPr>
      <w:sz w:val="20"/>
      <w:szCs w:val="20"/>
    </w:rPr>
  </w:style>
  <w:style w:type="paragraph" w:styleId="CommentSubject">
    <w:name w:val="annotation subject"/>
    <w:basedOn w:val="CommentText"/>
    <w:next w:val="CommentText"/>
    <w:link w:val="CommentSubjectChar"/>
    <w:uiPriority w:val="99"/>
    <w:semiHidden/>
    <w:unhideWhenUsed/>
    <w:rsid w:val="0067562D"/>
    <w:rPr>
      <w:b/>
      <w:bCs/>
    </w:rPr>
  </w:style>
  <w:style w:type="character" w:customStyle="1" w:styleId="CommentSubjectChar">
    <w:name w:val="Comment Subject Char"/>
    <w:basedOn w:val="CommentTextChar"/>
    <w:link w:val="CommentSubject"/>
    <w:uiPriority w:val="99"/>
    <w:semiHidden/>
    <w:rsid w:val="0067562D"/>
    <w:rPr>
      <w:b/>
      <w:bCs/>
      <w:sz w:val="20"/>
      <w:szCs w:val="20"/>
    </w:rPr>
  </w:style>
  <w:style w:type="paragraph" w:styleId="BalloonText">
    <w:name w:val="Balloon Text"/>
    <w:basedOn w:val="Normal"/>
    <w:link w:val="BalloonTextChar"/>
    <w:uiPriority w:val="99"/>
    <w:semiHidden/>
    <w:unhideWhenUsed/>
    <w:rsid w:val="0067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2D"/>
    <w:rPr>
      <w:rFonts w:ascii="Tahoma" w:hAnsi="Tahoma" w:cs="Tahoma"/>
      <w:sz w:val="16"/>
      <w:szCs w:val="16"/>
    </w:rPr>
  </w:style>
  <w:style w:type="paragraph" w:styleId="ListParagraph">
    <w:name w:val="List Paragraph"/>
    <w:basedOn w:val="Normal"/>
    <w:uiPriority w:val="34"/>
    <w:qFormat/>
    <w:rsid w:val="00685BBE"/>
    <w:pPr>
      <w:ind w:left="720"/>
      <w:contextualSpacing/>
    </w:pPr>
  </w:style>
  <w:style w:type="paragraph" w:styleId="Header">
    <w:name w:val="header"/>
    <w:basedOn w:val="Normal"/>
    <w:link w:val="HeaderChar"/>
    <w:uiPriority w:val="99"/>
    <w:unhideWhenUsed/>
    <w:rsid w:val="0069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AE"/>
  </w:style>
  <w:style w:type="paragraph" w:styleId="Footer">
    <w:name w:val="footer"/>
    <w:basedOn w:val="Normal"/>
    <w:link w:val="FooterChar"/>
    <w:uiPriority w:val="99"/>
    <w:unhideWhenUsed/>
    <w:rsid w:val="0069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AE"/>
  </w:style>
  <w:style w:type="table" w:styleId="LightShading-Accent2">
    <w:name w:val="Light Shading Accent 2"/>
    <w:basedOn w:val="TableNormal"/>
    <w:uiPriority w:val="60"/>
    <w:rsid w:val="00C97FE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3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77E1"/>
    <w:pPr>
      <w:autoSpaceDE w:val="0"/>
      <w:autoSpaceDN w:val="0"/>
      <w:adjustRightInd w:val="0"/>
      <w:spacing w:after="0" w:line="240" w:lineRule="auto"/>
    </w:pPr>
    <w:rPr>
      <w:rFonts w:ascii="Calibri" w:hAnsi="Calibri" w:cs="Calibri"/>
      <w:color w:val="000000"/>
      <w:sz w:val="24"/>
      <w:szCs w:val="24"/>
    </w:rPr>
  </w:style>
  <w:style w:type="character" w:customStyle="1" w:styleId="apple-tab-span">
    <w:name w:val="apple-tab-span"/>
    <w:basedOn w:val="DefaultParagraphFont"/>
    <w:rsid w:val="001B654F"/>
  </w:style>
  <w:style w:type="character" w:styleId="CommentReference">
    <w:name w:val="annotation reference"/>
    <w:basedOn w:val="DefaultParagraphFont"/>
    <w:uiPriority w:val="99"/>
    <w:semiHidden/>
    <w:unhideWhenUsed/>
    <w:rsid w:val="0067562D"/>
    <w:rPr>
      <w:sz w:val="16"/>
      <w:szCs w:val="16"/>
    </w:rPr>
  </w:style>
  <w:style w:type="paragraph" w:styleId="CommentText">
    <w:name w:val="annotation text"/>
    <w:basedOn w:val="Normal"/>
    <w:link w:val="CommentTextChar"/>
    <w:uiPriority w:val="99"/>
    <w:semiHidden/>
    <w:unhideWhenUsed/>
    <w:rsid w:val="0067562D"/>
    <w:pPr>
      <w:spacing w:line="240" w:lineRule="auto"/>
    </w:pPr>
    <w:rPr>
      <w:sz w:val="20"/>
      <w:szCs w:val="20"/>
    </w:rPr>
  </w:style>
  <w:style w:type="character" w:customStyle="1" w:styleId="CommentTextChar">
    <w:name w:val="Comment Text Char"/>
    <w:basedOn w:val="DefaultParagraphFont"/>
    <w:link w:val="CommentText"/>
    <w:uiPriority w:val="99"/>
    <w:semiHidden/>
    <w:rsid w:val="0067562D"/>
    <w:rPr>
      <w:sz w:val="20"/>
      <w:szCs w:val="20"/>
    </w:rPr>
  </w:style>
  <w:style w:type="paragraph" w:styleId="CommentSubject">
    <w:name w:val="annotation subject"/>
    <w:basedOn w:val="CommentText"/>
    <w:next w:val="CommentText"/>
    <w:link w:val="CommentSubjectChar"/>
    <w:uiPriority w:val="99"/>
    <w:semiHidden/>
    <w:unhideWhenUsed/>
    <w:rsid w:val="0067562D"/>
    <w:rPr>
      <w:b/>
      <w:bCs/>
    </w:rPr>
  </w:style>
  <w:style w:type="character" w:customStyle="1" w:styleId="CommentSubjectChar">
    <w:name w:val="Comment Subject Char"/>
    <w:basedOn w:val="CommentTextChar"/>
    <w:link w:val="CommentSubject"/>
    <w:uiPriority w:val="99"/>
    <w:semiHidden/>
    <w:rsid w:val="0067562D"/>
    <w:rPr>
      <w:b/>
      <w:bCs/>
      <w:sz w:val="20"/>
      <w:szCs w:val="20"/>
    </w:rPr>
  </w:style>
  <w:style w:type="paragraph" w:styleId="BalloonText">
    <w:name w:val="Balloon Text"/>
    <w:basedOn w:val="Normal"/>
    <w:link w:val="BalloonTextChar"/>
    <w:uiPriority w:val="99"/>
    <w:semiHidden/>
    <w:unhideWhenUsed/>
    <w:rsid w:val="0067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2D"/>
    <w:rPr>
      <w:rFonts w:ascii="Tahoma" w:hAnsi="Tahoma" w:cs="Tahoma"/>
      <w:sz w:val="16"/>
      <w:szCs w:val="16"/>
    </w:rPr>
  </w:style>
  <w:style w:type="paragraph" w:styleId="ListParagraph">
    <w:name w:val="List Paragraph"/>
    <w:basedOn w:val="Normal"/>
    <w:uiPriority w:val="34"/>
    <w:qFormat/>
    <w:rsid w:val="00685BBE"/>
    <w:pPr>
      <w:ind w:left="720"/>
      <w:contextualSpacing/>
    </w:pPr>
  </w:style>
  <w:style w:type="paragraph" w:styleId="Header">
    <w:name w:val="header"/>
    <w:basedOn w:val="Normal"/>
    <w:link w:val="HeaderChar"/>
    <w:uiPriority w:val="99"/>
    <w:unhideWhenUsed/>
    <w:rsid w:val="0069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AE"/>
  </w:style>
  <w:style w:type="paragraph" w:styleId="Footer">
    <w:name w:val="footer"/>
    <w:basedOn w:val="Normal"/>
    <w:link w:val="FooterChar"/>
    <w:uiPriority w:val="99"/>
    <w:unhideWhenUsed/>
    <w:rsid w:val="0069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AE"/>
  </w:style>
  <w:style w:type="table" w:styleId="LightShading-Accent2">
    <w:name w:val="Light Shading Accent 2"/>
    <w:basedOn w:val="TableNormal"/>
    <w:uiPriority w:val="60"/>
    <w:rsid w:val="00C97FE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20">
      <w:bodyDiv w:val="1"/>
      <w:marLeft w:val="0"/>
      <w:marRight w:val="0"/>
      <w:marTop w:val="0"/>
      <w:marBottom w:val="0"/>
      <w:divBdr>
        <w:top w:val="none" w:sz="0" w:space="0" w:color="auto"/>
        <w:left w:val="none" w:sz="0" w:space="0" w:color="auto"/>
        <w:bottom w:val="none" w:sz="0" w:space="0" w:color="auto"/>
        <w:right w:val="none" w:sz="0" w:space="0" w:color="auto"/>
      </w:divBdr>
    </w:div>
    <w:div w:id="63377630">
      <w:bodyDiv w:val="1"/>
      <w:marLeft w:val="0"/>
      <w:marRight w:val="0"/>
      <w:marTop w:val="0"/>
      <w:marBottom w:val="0"/>
      <w:divBdr>
        <w:top w:val="none" w:sz="0" w:space="0" w:color="auto"/>
        <w:left w:val="none" w:sz="0" w:space="0" w:color="auto"/>
        <w:bottom w:val="none" w:sz="0" w:space="0" w:color="auto"/>
        <w:right w:val="none" w:sz="0" w:space="0" w:color="auto"/>
      </w:divBdr>
    </w:div>
    <w:div w:id="64229815">
      <w:bodyDiv w:val="1"/>
      <w:marLeft w:val="0"/>
      <w:marRight w:val="0"/>
      <w:marTop w:val="0"/>
      <w:marBottom w:val="0"/>
      <w:divBdr>
        <w:top w:val="none" w:sz="0" w:space="0" w:color="auto"/>
        <w:left w:val="none" w:sz="0" w:space="0" w:color="auto"/>
        <w:bottom w:val="none" w:sz="0" w:space="0" w:color="auto"/>
        <w:right w:val="none" w:sz="0" w:space="0" w:color="auto"/>
      </w:divBdr>
    </w:div>
    <w:div w:id="134566748">
      <w:bodyDiv w:val="1"/>
      <w:marLeft w:val="0"/>
      <w:marRight w:val="0"/>
      <w:marTop w:val="0"/>
      <w:marBottom w:val="0"/>
      <w:divBdr>
        <w:top w:val="none" w:sz="0" w:space="0" w:color="auto"/>
        <w:left w:val="none" w:sz="0" w:space="0" w:color="auto"/>
        <w:bottom w:val="none" w:sz="0" w:space="0" w:color="auto"/>
        <w:right w:val="none" w:sz="0" w:space="0" w:color="auto"/>
      </w:divBdr>
    </w:div>
    <w:div w:id="169100466">
      <w:bodyDiv w:val="1"/>
      <w:marLeft w:val="0"/>
      <w:marRight w:val="0"/>
      <w:marTop w:val="0"/>
      <w:marBottom w:val="0"/>
      <w:divBdr>
        <w:top w:val="none" w:sz="0" w:space="0" w:color="auto"/>
        <w:left w:val="none" w:sz="0" w:space="0" w:color="auto"/>
        <w:bottom w:val="none" w:sz="0" w:space="0" w:color="auto"/>
        <w:right w:val="none" w:sz="0" w:space="0" w:color="auto"/>
      </w:divBdr>
    </w:div>
    <w:div w:id="204148204">
      <w:bodyDiv w:val="1"/>
      <w:marLeft w:val="0"/>
      <w:marRight w:val="0"/>
      <w:marTop w:val="0"/>
      <w:marBottom w:val="0"/>
      <w:divBdr>
        <w:top w:val="none" w:sz="0" w:space="0" w:color="auto"/>
        <w:left w:val="none" w:sz="0" w:space="0" w:color="auto"/>
        <w:bottom w:val="none" w:sz="0" w:space="0" w:color="auto"/>
        <w:right w:val="none" w:sz="0" w:space="0" w:color="auto"/>
      </w:divBdr>
    </w:div>
    <w:div w:id="426771648">
      <w:bodyDiv w:val="1"/>
      <w:marLeft w:val="0"/>
      <w:marRight w:val="0"/>
      <w:marTop w:val="0"/>
      <w:marBottom w:val="0"/>
      <w:divBdr>
        <w:top w:val="none" w:sz="0" w:space="0" w:color="auto"/>
        <w:left w:val="none" w:sz="0" w:space="0" w:color="auto"/>
        <w:bottom w:val="none" w:sz="0" w:space="0" w:color="auto"/>
        <w:right w:val="none" w:sz="0" w:space="0" w:color="auto"/>
      </w:divBdr>
    </w:div>
    <w:div w:id="537857502">
      <w:bodyDiv w:val="1"/>
      <w:marLeft w:val="0"/>
      <w:marRight w:val="0"/>
      <w:marTop w:val="0"/>
      <w:marBottom w:val="0"/>
      <w:divBdr>
        <w:top w:val="none" w:sz="0" w:space="0" w:color="auto"/>
        <w:left w:val="none" w:sz="0" w:space="0" w:color="auto"/>
        <w:bottom w:val="none" w:sz="0" w:space="0" w:color="auto"/>
        <w:right w:val="none" w:sz="0" w:space="0" w:color="auto"/>
      </w:divBdr>
    </w:div>
    <w:div w:id="616915831">
      <w:bodyDiv w:val="1"/>
      <w:marLeft w:val="0"/>
      <w:marRight w:val="0"/>
      <w:marTop w:val="0"/>
      <w:marBottom w:val="0"/>
      <w:divBdr>
        <w:top w:val="none" w:sz="0" w:space="0" w:color="auto"/>
        <w:left w:val="none" w:sz="0" w:space="0" w:color="auto"/>
        <w:bottom w:val="none" w:sz="0" w:space="0" w:color="auto"/>
        <w:right w:val="none" w:sz="0" w:space="0" w:color="auto"/>
      </w:divBdr>
    </w:div>
    <w:div w:id="685713637">
      <w:bodyDiv w:val="1"/>
      <w:marLeft w:val="0"/>
      <w:marRight w:val="0"/>
      <w:marTop w:val="0"/>
      <w:marBottom w:val="0"/>
      <w:divBdr>
        <w:top w:val="none" w:sz="0" w:space="0" w:color="auto"/>
        <w:left w:val="none" w:sz="0" w:space="0" w:color="auto"/>
        <w:bottom w:val="none" w:sz="0" w:space="0" w:color="auto"/>
        <w:right w:val="none" w:sz="0" w:space="0" w:color="auto"/>
      </w:divBdr>
    </w:div>
    <w:div w:id="739865466">
      <w:bodyDiv w:val="1"/>
      <w:marLeft w:val="0"/>
      <w:marRight w:val="0"/>
      <w:marTop w:val="0"/>
      <w:marBottom w:val="0"/>
      <w:divBdr>
        <w:top w:val="none" w:sz="0" w:space="0" w:color="auto"/>
        <w:left w:val="none" w:sz="0" w:space="0" w:color="auto"/>
        <w:bottom w:val="none" w:sz="0" w:space="0" w:color="auto"/>
        <w:right w:val="none" w:sz="0" w:space="0" w:color="auto"/>
      </w:divBdr>
    </w:div>
    <w:div w:id="822700139">
      <w:bodyDiv w:val="1"/>
      <w:marLeft w:val="0"/>
      <w:marRight w:val="0"/>
      <w:marTop w:val="0"/>
      <w:marBottom w:val="0"/>
      <w:divBdr>
        <w:top w:val="none" w:sz="0" w:space="0" w:color="auto"/>
        <w:left w:val="none" w:sz="0" w:space="0" w:color="auto"/>
        <w:bottom w:val="none" w:sz="0" w:space="0" w:color="auto"/>
        <w:right w:val="none" w:sz="0" w:space="0" w:color="auto"/>
      </w:divBdr>
    </w:div>
    <w:div w:id="831481214">
      <w:bodyDiv w:val="1"/>
      <w:marLeft w:val="0"/>
      <w:marRight w:val="0"/>
      <w:marTop w:val="0"/>
      <w:marBottom w:val="0"/>
      <w:divBdr>
        <w:top w:val="none" w:sz="0" w:space="0" w:color="auto"/>
        <w:left w:val="none" w:sz="0" w:space="0" w:color="auto"/>
        <w:bottom w:val="none" w:sz="0" w:space="0" w:color="auto"/>
        <w:right w:val="none" w:sz="0" w:space="0" w:color="auto"/>
      </w:divBdr>
    </w:div>
    <w:div w:id="840005829">
      <w:bodyDiv w:val="1"/>
      <w:marLeft w:val="0"/>
      <w:marRight w:val="0"/>
      <w:marTop w:val="0"/>
      <w:marBottom w:val="0"/>
      <w:divBdr>
        <w:top w:val="none" w:sz="0" w:space="0" w:color="auto"/>
        <w:left w:val="none" w:sz="0" w:space="0" w:color="auto"/>
        <w:bottom w:val="none" w:sz="0" w:space="0" w:color="auto"/>
        <w:right w:val="none" w:sz="0" w:space="0" w:color="auto"/>
      </w:divBdr>
    </w:div>
    <w:div w:id="955989636">
      <w:bodyDiv w:val="1"/>
      <w:marLeft w:val="0"/>
      <w:marRight w:val="0"/>
      <w:marTop w:val="0"/>
      <w:marBottom w:val="0"/>
      <w:divBdr>
        <w:top w:val="none" w:sz="0" w:space="0" w:color="auto"/>
        <w:left w:val="none" w:sz="0" w:space="0" w:color="auto"/>
        <w:bottom w:val="none" w:sz="0" w:space="0" w:color="auto"/>
        <w:right w:val="none" w:sz="0" w:space="0" w:color="auto"/>
      </w:divBdr>
    </w:div>
    <w:div w:id="971518329">
      <w:bodyDiv w:val="1"/>
      <w:marLeft w:val="0"/>
      <w:marRight w:val="0"/>
      <w:marTop w:val="0"/>
      <w:marBottom w:val="0"/>
      <w:divBdr>
        <w:top w:val="none" w:sz="0" w:space="0" w:color="auto"/>
        <w:left w:val="none" w:sz="0" w:space="0" w:color="auto"/>
        <w:bottom w:val="none" w:sz="0" w:space="0" w:color="auto"/>
        <w:right w:val="none" w:sz="0" w:space="0" w:color="auto"/>
      </w:divBdr>
    </w:div>
    <w:div w:id="1134256937">
      <w:bodyDiv w:val="1"/>
      <w:marLeft w:val="0"/>
      <w:marRight w:val="0"/>
      <w:marTop w:val="0"/>
      <w:marBottom w:val="0"/>
      <w:divBdr>
        <w:top w:val="none" w:sz="0" w:space="0" w:color="auto"/>
        <w:left w:val="none" w:sz="0" w:space="0" w:color="auto"/>
        <w:bottom w:val="none" w:sz="0" w:space="0" w:color="auto"/>
        <w:right w:val="none" w:sz="0" w:space="0" w:color="auto"/>
      </w:divBdr>
    </w:div>
    <w:div w:id="1157652997">
      <w:bodyDiv w:val="1"/>
      <w:marLeft w:val="0"/>
      <w:marRight w:val="0"/>
      <w:marTop w:val="0"/>
      <w:marBottom w:val="0"/>
      <w:divBdr>
        <w:top w:val="none" w:sz="0" w:space="0" w:color="auto"/>
        <w:left w:val="none" w:sz="0" w:space="0" w:color="auto"/>
        <w:bottom w:val="none" w:sz="0" w:space="0" w:color="auto"/>
        <w:right w:val="none" w:sz="0" w:space="0" w:color="auto"/>
      </w:divBdr>
    </w:div>
    <w:div w:id="1219634358">
      <w:bodyDiv w:val="1"/>
      <w:marLeft w:val="0"/>
      <w:marRight w:val="0"/>
      <w:marTop w:val="0"/>
      <w:marBottom w:val="0"/>
      <w:divBdr>
        <w:top w:val="none" w:sz="0" w:space="0" w:color="auto"/>
        <w:left w:val="none" w:sz="0" w:space="0" w:color="auto"/>
        <w:bottom w:val="none" w:sz="0" w:space="0" w:color="auto"/>
        <w:right w:val="none" w:sz="0" w:space="0" w:color="auto"/>
      </w:divBdr>
    </w:div>
    <w:div w:id="1228688117">
      <w:bodyDiv w:val="1"/>
      <w:marLeft w:val="0"/>
      <w:marRight w:val="0"/>
      <w:marTop w:val="0"/>
      <w:marBottom w:val="0"/>
      <w:divBdr>
        <w:top w:val="none" w:sz="0" w:space="0" w:color="auto"/>
        <w:left w:val="none" w:sz="0" w:space="0" w:color="auto"/>
        <w:bottom w:val="none" w:sz="0" w:space="0" w:color="auto"/>
        <w:right w:val="none" w:sz="0" w:space="0" w:color="auto"/>
      </w:divBdr>
    </w:div>
    <w:div w:id="1340162086">
      <w:bodyDiv w:val="1"/>
      <w:marLeft w:val="0"/>
      <w:marRight w:val="0"/>
      <w:marTop w:val="0"/>
      <w:marBottom w:val="0"/>
      <w:divBdr>
        <w:top w:val="none" w:sz="0" w:space="0" w:color="auto"/>
        <w:left w:val="none" w:sz="0" w:space="0" w:color="auto"/>
        <w:bottom w:val="none" w:sz="0" w:space="0" w:color="auto"/>
        <w:right w:val="none" w:sz="0" w:space="0" w:color="auto"/>
      </w:divBdr>
    </w:div>
    <w:div w:id="1356031005">
      <w:bodyDiv w:val="1"/>
      <w:marLeft w:val="0"/>
      <w:marRight w:val="0"/>
      <w:marTop w:val="0"/>
      <w:marBottom w:val="0"/>
      <w:divBdr>
        <w:top w:val="none" w:sz="0" w:space="0" w:color="auto"/>
        <w:left w:val="none" w:sz="0" w:space="0" w:color="auto"/>
        <w:bottom w:val="none" w:sz="0" w:space="0" w:color="auto"/>
        <w:right w:val="none" w:sz="0" w:space="0" w:color="auto"/>
      </w:divBdr>
    </w:div>
    <w:div w:id="1440103966">
      <w:bodyDiv w:val="1"/>
      <w:marLeft w:val="0"/>
      <w:marRight w:val="0"/>
      <w:marTop w:val="0"/>
      <w:marBottom w:val="0"/>
      <w:divBdr>
        <w:top w:val="none" w:sz="0" w:space="0" w:color="auto"/>
        <w:left w:val="none" w:sz="0" w:space="0" w:color="auto"/>
        <w:bottom w:val="none" w:sz="0" w:space="0" w:color="auto"/>
        <w:right w:val="none" w:sz="0" w:space="0" w:color="auto"/>
      </w:divBdr>
    </w:div>
    <w:div w:id="1488470799">
      <w:bodyDiv w:val="1"/>
      <w:marLeft w:val="0"/>
      <w:marRight w:val="0"/>
      <w:marTop w:val="0"/>
      <w:marBottom w:val="0"/>
      <w:divBdr>
        <w:top w:val="none" w:sz="0" w:space="0" w:color="auto"/>
        <w:left w:val="none" w:sz="0" w:space="0" w:color="auto"/>
        <w:bottom w:val="none" w:sz="0" w:space="0" w:color="auto"/>
        <w:right w:val="none" w:sz="0" w:space="0" w:color="auto"/>
      </w:divBdr>
    </w:div>
    <w:div w:id="1689481968">
      <w:bodyDiv w:val="1"/>
      <w:marLeft w:val="0"/>
      <w:marRight w:val="0"/>
      <w:marTop w:val="0"/>
      <w:marBottom w:val="0"/>
      <w:divBdr>
        <w:top w:val="none" w:sz="0" w:space="0" w:color="auto"/>
        <w:left w:val="none" w:sz="0" w:space="0" w:color="auto"/>
        <w:bottom w:val="none" w:sz="0" w:space="0" w:color="auto"/>
        <w:right w:val="none" w:sz="0" w:space="0" w:color="auto"/>
      </w:divBdr>
    </w:div>
    <w:div w:id="1848934088">
      <w:bodyDiv w:val="1"/>
      <w:marLeft w:val="0"/>
      <w:marRight w:val="0"/>
      <w:marTop w:val="0"/>
      <w:marBottom w:val="0"/>
      <w:divBdr>
        <w:top w:val="none" w:sz="0" w:space="0" w:color="auto"/>
        <w:left w:val="none" w:sz="0" w:space="0" w:color="auto"/>
        <w:bottom w:val="none" w:sz="0" w:space="0" w:color="auto"/>
        <w:right w:val="none" w:sz="0" w:space="0" w:color="auto"/>
      </w:divBdr>
    </w:div>
    <w:div w:id="1891381190">
      <w:bodyDiv w:val="1"/>
      <w:marLeft w:val="0"/>
      <w:marRight w:val="0"/>
      <w:marTop w:val="0"/>
      <w:marBottom w:val="0"/>
      <w:divBdr>
        <w:top w:val="none" w:sz="0" w:space="0" w:color="auto"/>
        <w:left w:val="none" w:sz="0" w:space="0" w:color="auto"/>
        <w:bottom w:val="none" w:sz="0" w:space="0" w:color="auto"/>
        <w:right w:val="none" w:sz="0" w:space="0" w:color="auto"/>
      </w:divBdr>
    </w:div>
    <w:div w:id="1923417202">
      <w:bodyDiv w:val="1"/>
      <w:marLeft w:val="0"/>
      <w:marRight w:val="0"/>
      <w:marTop w:val="0"/>
      <w:marBottom w:val="0"/>
      <w:divBdr>
        <w:top w:val="none" w:sz="0" w:space="0" w:color="auto"/>
        <w:left w:val="none" w:sz="0" w:space="0" w:color="auto"/>
        <w:bottom w:val="none" w:sz="0" w:space="0" w:color="auto"/>
        <w:right w:val="none" w:sz="0" w:space="0" w:color="auto"/>
      </w:divBdr>
    </w:div>
    <w:div w:id="2062360939">
      <w:bodyDiv w:val="1"/>
      <w:marLeft w:val="0"/>
      <w:marRight w:val="0"/>
      <w:marTop w:val="0"/>
      <w:marBottom w:val="0"/>
      <w:divBdr>
        <w:top w:val="none" w:sz="0" w:space="0" w:color="auto"/>
        <w:left w:val="none" w:sz="0" w:space="0" w:color="auto"/>
        <w:bottom w:val="none" w:sz="0" w:space="0" w:color="auto"/>
        <w:right w:val="none" w:sz="0" w:space="0" w:color="auto"/>
      </w:divBdr>
    </w:div>
    <w:div w:id="20624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Center for Assessment</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Hess</dc:creator>
  <cp:lastModifiedBy>Karin Hess</cp:lastModifiedBy>
  <cp:revision>2</cp:revision>
  <cp:lastPrinted>2016-03-17T19:05:00Z</cp:lastPrinted>
  <dcterms:created xsi:type="dcterms:W3CDTF">2016-11-09T21:54:00Z</dcterms:created>
  <dcterms:modified xsi:type="dcterms:W3CDTF">2016-11-09T21:54:00Z</dcterms:modified>
</cp:coreProperties>
</file>